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4339" w14:textId="6ACC0CA8" w:rsidR="005B78E9" w:rsidRDefault="005B78E9" w:rsidP="005B78E9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FDF0EE" wp14:editId="6D1086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85825" cy="11976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C149E" w14:textId="36FD628A" w:rsidR="005B78E9" w:rsidRDefault="005B78E9" w:rsidP="009C708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DIOCESE OF WILMINGTON</w:t>
      </w:r>
    </w:p>
    <w:p w14:paraId="1D8F63FA" w14:textId="00816A8C" w:rsidR="00AC6C89" w:rsidRDefault="00091BCF" w:rsidP="009C708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</w:t>
      </w:r>
      <w:r w:rsidR="00F201CB">
        <w:rPr>
          <w:rFonts w:ascii="Calibri" w:hAnsi="Calibri" w:cs="Calibri"/>
          <w:b/>
          <w:bCs/>
          <w:sz w:val="28"/>
          <w:szCs w:val="28"/>
        </w:rPr>
        <w:t xml:space="preserve">CSO </w:t>
      </w:r>
      <w:r w:rsidR="00F67FF6">
        <w:rPr>
          <w:rFonts w:ascii="Calibri" w:hAnsi="Calibri" w:cs="Calibri"/>
          <w:b/>
          <w:bCs/>
          <w:sz w:val="28"/>
          <w:szCs w:val="28"/>
        </w:rPr>
        <w:t xml:space="preserve">YEAR </w:t>
      </w:r>
      <w:r w:rsidR="00EC11A9">
        <w:rPr>
          <w:rFonts w:ascii="Calibri" w:hAnsi="Calibri" w:cs="Calibri"/>
          <w:b/>
          <w:bCs/>
          <w:sz w:val="28"/>
          <w:szCs w:val="28"/>
        </w:rPr>
        <w:t>3</w:t>
      </w:r>
      <w:r w:rsidR="00F67FF6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C7080" w:rsidRPr="00727952">
        <w:rPr>
          <w:rFonts w:ascii="Calibri" w:hAnsi="Calibri" w:cs="Calibri"/>
          <w:b/>
          <w:bCs/>
          <w:sz w:val="28"/>
          <w:szCs w:val="28"/>
        </w:rPr>
        <w:t>PROFESSIONAL LEARNING</w:t>
      </w:r>
      <w:r w:rsidR="003D502F">
        <w:rPr>
          <w:rFonts w:ascii="Calibri" w:hAnsi="Calibri" w:cs="Calibri"/>
          <w:b/>
          <w:bCs/>
          <w:sz w:val="28"/>
          <w:szCs w:val="28"/>
        </w:rPr>
        <w:t xml:space="preserve"> SUMMARY</w:t>
      </w:r>
      <w:r w:rsidR="00950360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2026</w:t>
      </w:r>
      <w:r w:rsidR="003D502F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-</w:t>
      </w:r>
      <w:r w:rsidR="003D502F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2027</w:t>
      </w:r>
    </w:p>
    <w:p w14:paraId="679C2100" w14:textId="27703D07" w:rsidR="00EE1418" w:rsidRPr="00F67FF6" w:rsidRDefault="005B78E9" w:rsidP="00EE1418">
      <w:pPr>
        <w:spacing w:after="0" w:line="240" w:lineRule="auto"/>
        <w:jc w:val="center"/>
        <w:rPr>
          <w:rFonts w:ascii="Calibri" w:hAnsi="Calibri" w:cs="Calibri"/>
          <w:sz w:val="12"/>
          <w:szCs w:val="12"/>
        </w:rPr>
      </w:pPr>
      <w:r w:rsidRPr="00F67FF6">
        <w:rPr>
          <w:rFonts w:ascii="Calibri" w:hAnsi="Calibri" w:cs="Calibri"/>
          <w:b/>
          <w:bCs/>
          <w:sz w:val="12"/>
          <w:szCs w:val="12"/>
        </w:rPr>
        <w:t xml:space="preserve">   </w:t>
      </w:r>
    </w:p>
    <w:p w14:paraId="0FE11879" w14:textId="3F34905C" w:rsidR="009C7080" w:rsidRPr="00F87424" w:rsidRDefault="009C7080" w:rsidP="00F201CB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4F85D0EA" w14:textId="77777777" w:rsidR="00F87424" w:rsidRPr="00F87424" w:rsidRDefault="00F87424">
      <w:pPr>
        <w:rPr>
          <w:rFonts w:ascii="Calibri" w:hAnsi="Calibri" w:cs="Calibri"/>
          <w:b/>
          <w:bCs/>
          <w:sz w:val="10"/>
          <w:szCs w:val="10"/>
        </w:rPr>
      </w:pPr>
    </w:p>
    <w:p w14:paraId="58AF0DBF" w14:textId="77777777" w:rsidR="00F67FF6" w:rsidRPr="00F201CB" w:rsidRDefault="00F67FF6" w:rsidP="00B47EA2">
      <w:pPr>
        <w:spacing w:after="0" w:line="240" w:lineRule="auto"/>
        <w:rPr>
          <w:rFonts w:ascii="Calibri" w:hAnsi="Calibri" w:cs="Calibri"/>
          <w:b/>
          <w:bCs/>
          <w:sz w:val="8"/>
          <w:szCs w:val="8"/>
        </w:rPr>
      </w:pPr>
    </w:p>
    <w:p w14:paraId="7F19241D" w14:textId="77777777" w:rsidR="00F201CB" w:rsidRPr="00F201CB" w:rsidRDefault="00F201CB" w:rsidP="00B47EA2">
      <w:pPr>
        <w:spacing w:after="0" w:line="240" w:lineRule="auto"/>
        <w:rPr>
          <w:rFonts w:ascii="Calibri" w:hAnsi="Calibri" w:cs="Calibri"/>
          <w:b/>
          <w:bCs/>
          <w:sz w:val="12"/>
          <w:szCs w:val="12"/>
        </w:rPr>
      </w:pPr>
    </w:p>
    <w:p w14:paraId="5A9791DF" w14:textId="7FE13E1F" w:rsidR="00A351A4" w:rsidRPr="00F201CB" w:rsidRDefault="00B477E4" w:rsidP="00B47E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NAME</w:t>
      </w:r>
      <w:r w:rsidR="00A351A4" w:rsidRPr="00F201CB">
        <w:rPr>
          <w:rFonts w:ascii="Calibri" w:hAnsi="Calibri" w:cs="Calibri"/>
          <w:b/>
          <w:bCs/>
          <w:sz w:val="22"/>
          <w:szCs w:val="22"/>
        </w:rPr>
        <w:t xml:space="preserve">:                                                                     </w:t>
      </w:r>
      <w:r w:rsidRPr="00F201CB">
        <w:rPr>
          <w:rFonts w:ascii="Calibri" w:hAnsi="Calibri" w:cs="Calibri"/>
          <w:b/>
          <w:bCs/>
          <w:sz w:val="22"/>
          <w:szCs w:val="22"/>
        </w:rPr>
        <w:t>SCHOOL</w:t>
      </w:r>
      <w:r w:rsidR="00A351A4" w:rsidRPr="00F201CB">
        <w:rPr>
          <w:rFonts w:ascii="Calibri" w:hAnsi="Calibri" w:cs="Calibri"/>
          <w:b/>
          <w:bCs/>
          <w:sz w:val="22"/>
          <w:szCs w:val="22"/>
        </w:rPr>
        <w:t>:</w:t>
      </w:r>
    </w:p>
    <w:p w14:paraId="6313056C" w14:textId="77777777" w:rsidR="00B47EA2" w:rsidRPr="00F201CB" w:rsidRDefault="00B47EA2" w:rsidP="00B47EA2">
      <w:pPr>
        <w:spacing w:after="0" w:line="240" w:lineRule="auto"/>
        <w:rPr>
          <w:rFonts w:ascii="Calibri" w:hAnsi="Calibri" w:cs="Calibri"/>
          <w:b/>
          <w:bCs/>
          <w:sz w:val="16"/>
          <w:szCs w:val="16"/>
        </w:rPr>
      </w:pPr>
    </w:p>
    <w:p w14:paraId="043766CE" w14:textId="487BC808" w:rsidR="009C7080" w:rsidRPr="00F201CB" w:rsidRDefault="00B477E4" w:rsidP="00B47E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GROWTH AREA</w:t>
      </w:r>
      <w:r w:rsidR="009C7080" w:rsidRPr="00F201CB">
        <w:rPr>
          <w:rFonts w:ascii="Calibri" w:hAnsi="Calibri" w:cs="Calibri"/>
          <w:b/>
          <w:bCs/>
          <w:sz w:val="22"/>
          <w:szCs w:val="22"/>
        </w:rPr>
        <w:t>:</w:t>
      </w:r>
      <w:r w:rsidR="00F87424" w:rsidRPr="00F201CB">
        <w:rPr>
          <w:rFonts w:ascii="Calibri" w:hAnsi="Calibri" w:cs="Calibri"/>
          <w:b/>
          <w:bCs/>
          <w:sz w:val="22"/>
          <w:szCs w:val="22"/>
        </w:rPr>
        <w:t xml:space="preserve">  </w:t>
      </w:r>
    </w:p>
    <w:p w14:paraId="53BA1AC3" w14:textId="77777777" w:rsidR="00B47EA2" w:rsidRPr="00F201CB" w:rsidRDefault="00B47EA2" w:rsidP="00B47EA2">
      <w:pPr>
        <w:spacing w:after="0" w:line="240" w:lineRule="auto"/>
        <w:rPr>
          <w:rFonts w:ascii="Calibri" w:hAnsi="Calibri" w:cs="Calibri"/>
          <w:b/>
          <w:bCs/>
          <w:sz w:val="16"/>
          <w:szCs w:val="16"/>
        </w:rPr>
      </w:pPr>
    </w:p>
    <w:p w14:paraId="14D21F71" w14:textId="09189225" w:rsidR="00F87424" w:rsidRPr="00F201CB" w:rsidRDefault="00B477E4" w:rsidP="00B47E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ALIGNED WITH DE</w:t>
      </w:r>
      <w:r w:rsidR="003D502F" w:rsidRPr="00F201CB">
        <w:rPr>
          <w:rFonts w:ascii="Calibri" w:hAnsi="Calibri" w:cs="Calibri"/>
          <w:b/>
          <w:bCs/>
          <w:sz w:val="22"/>
          <w:szCs w:val="22"/>
        </w:rPr>
        <w:t>LAWARE</w:t>
      </w:r>
      <w:r w:rsidRPr="00F201CB">
        <w:rPr>
          <w:rFonts w:ascii="Calibri" w:hAnsi="Calibri" w:cs="Calibri"/>
          <w:b/>
          <w:bCs/>
          <w:sz w:val="22"/>
          <w:szCs w:val="22"/>
        </w:rPr>
        <w:t xml:space="preserve"> PROFESSIONAL TEACHING STANDARD</w:t>
      </w:r>
      <w:r w:rsidR="00F87424" w:rsidRPr="00F201CB">
        <w:rPr>
          <w:rFonts w:ascii="Calibri" w:hAnsi="Calibri" w:cs="Calibri"/>
          <w:b/>
          <w:bCs/>
          <w:sz w:val="22"/>
          <w:szCs w:val="22"/>
        </w:rPr>
        <w:t>:</w:t>
      </w:r>
      <w:r w:rsidR="00C163B3" w:rsidRPr="00F201CB">
        <w:rPr>
          <w:rFonts w:ascii="Calibri" w:hAnsi="Calibri" w:cs="Calibri"/>
          <w:b/>
          <w:bCs/>
          <w:sz w:val="22"/>
          <w:szCs w:val="22"/>
        </w:rPr>
        <w:t xml:space="preserve">                             </w:t>
      </w:r>
    </w:p>
    <w:p w14:paraId="4334B8CF" w14:textId="77777777" w:rsidR="00B47EA2" w:rsidRPr="00F201CB" w:rsidRDefault="00B47EA2" w:rsidP="00B47E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3F4CC40" w14:textId="0C22323B" w:rsidR="005B78E9" w:rsidRPr="00F201CB" w:rsidRDefault="00F201CB" w:rsidP="00B47E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SIX HOURS</w:t>
      </w:r>
      <w:r w:rsidR="007F6A6D" w:rsidRPr="00F201CB">
        <w:rPr>
          <w:rFonts w:ascii="Calibri" w:hAnsi="Calibri" w:cs="Calibri"/>
          <w:b/>
          <w:bCs/>
          <w:sz w:val="22"/>
          <w:szCs w:val="22"/>
        </w:rPr>
        <w:t xml:space="preserve"> (OR MORE)</w:t>
      </w:r>
      <w:r w:rsidR="00EE1418" w:rsidRPr="00F201CB">
        <w:rPr>
          <w:rFonts w:ascii="Calibri" w:hAnsi="Calibri" w:cs="Calibri"/>
          <w:b/>
          <w:bCs/>
          <w:sz w:val="22"/>
          <w:szCs w:val="22"/>
        </w:rPr>
        <w:t xml:space="preserve"> OF </w:t>
      </w:r>
      <w:r w:rsidR="005B78E9" w:rsidRPr="00F201CB">
        <w:rPr>
          <w:rFonts w:ascii="Calibri" w:hAnsi="Calibri" w:cs="Calibri"/>
          <w:b/>
          <w:bCs/>
          <w:sz w:val="22"/>
          <w:szCs w:val="22"/>
          <w:u w:val="single"/>
        </w:rPr>
        <w:t>VERIFIABLE</w:t>
      </w:r>
      <w:r w:rsidR="005B78E9" w:rsidRPr="00F201C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1418" w:rsidRPr="00F201CB">
        <w:rPr>
          <w:rFonts w:ascii="Calibri" w:hAnsi="Calibri" w:cs="Calibri"/>
          <w:b/>
          <w:bCs/>
          <w:sz w:val="22"/>
          <w:szCs w:val="22"/>
        </w:rPr>
        <w:t>PROFESSIONAL LEARNING</w:t>
      </w:r>
      <w:r w:rsidR="005B78E9" w:rsidRPr="00F201CB">
        <w:rPr>
          <w:rFonts w:ascii="Calibri" w:hAnsi="Calibri" w:cs="Calibri"/>
          <w:b/>
          <w:bCs/>
          <w:sz w:val="22"/>
          <w:szCs w:val="22"/>
        </w:rPr>
        <w:t xml:space="preserve"> (PL): </w:t>
      </w:r>
    </w:p>
    <w:p w14:paraId="17282364" w14:textId="465C4A98" w:rsidR="00727952" w:rsidRDefault="00091BCF" w:rsidP="00B47EA2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Each bulleted item below should </w:t>
      </w:r>
      <w:r w:rsidRPr="005B78E9">
        <w:rPr>
          <w:rFonts w:ascii="Calibri" w:hAnsi="Calibri" w:cs="Calibri"/>
          <w:i/>
          <w:iCs/>
          <w:sz w:val="20"/>
          <w:szCs w:val="20"/>
        </w:rPr>
        <w:t>provide</w:t>
      </w:r>
      <w:r w:rsidR="005B78E9" w:rsidRPr="005B78E9">
        <w:rPr>
          <w:rFonts w:ascii="Calibri" w:hAnsi="Calibri" w:cs="Calibri"/>
          <w:i/>
          <w:iCs/>
          <w:sz w:val="20"/>
          <w:szCs w:val="20"/>
        </w:rPr>
        <w:t xml:space="preserve"> the</w:t>
      </w:r>
      <w:r w:rsidR="005B78E9" w:rsidRPr="005B78E9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="005B78E9" w:rsidRPr="005B78E9">
        <w:rPr>
          <w:rFonts w:ascii="Calibri" w:hAnsi="Calibri" w:cs="Calibri"/>
          <w:i/>
          <w:iCs/>
          <w:sz w:val="20"/>
          <w:szCs w:val="20"/>
        </w:rPr>
        <w:t>name of the PL experience, the date</w:t>
      </w:r>
      <w:r w:rsidR="005B78E9">
        <w:rPr>
          <w:rFonts w:ascii="Calibri" w:hAnsi="Calibri" w:cs="Calibri"/>
          <w:i/>
          <w:iCs/>
          <w:sz w:val="20"/>
          <w:szCs w:val="20"/>
        </w:rPr>
        <w:t>(s)</w:t>
      </w:r>
      <w:r w:rsidR="005B78E9" w:rsidRPr="005B78E9">
        <w:rPr>
          <w:rFonts w:ascii="Calibri" w:hAnsi="Calibri" w:cs="Calibri"/>
          <w:i/>
          <w:iCs/>
          <w:sz w:val="20"/>
          <w:szCs w:val="20"/>
        </w:rPr>
        <w:t>, and the number of PL hours</w:t>
      </w:r>
      <w:r w:rsidR="005B78E9">
        <w:rPr>
          <w:rFonts w:ascii="Calibri" w:hAnsi="Calibri" w:cs="Calibri"/>
          <w:i/>
          <w:iCs/>
          <w:sz w:val="20"/>
          <w:szCs w:val="20"/>
        </w:rPr>
        <w:t>.  Print out the certificate, letter, transcript.</w:t>
      </w:r>
      <w:r w:rsidR="005B78E9">
        <w:rPr>
          <w:rFonts w:ascii="Calibri" w:hAnsi="Calibri" w:cs="Calibri"/>
        </w:rPr>
        <w:t xml:space="preserve"> </w:t>
      </w:r>
      <w:r w:rsidR="00A351A4">
        <w:rPr>
          <w:rFonts w:ascii="Calibri" w:hAnsi="Calibri" w:cs="Calibri"/>
          <w:b/>
          <w:bCs/>
        </w:rPr>
        <w:t xml:space="preserve"> </w:t>
      </w:r>
    </w:p>
    <w:p w14:paraId="48666C15" w14:textId="51E28BBB" w:rsidR="00F87424" w:rsidRPr="00091BCF" w:rsidRDefault="00727952" w:rsidP="00B47EA2">
      <w:pPr>
        <w:spacing w:after="0" w:line="240" w:lineRule="auto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b/>
          <w:bCs/>
        </w:rPr>
        <w:t xml:space="preserve">    </w:t>
      </w:r>
    </w:p>
    <w:p w14:paraId="0C525080" w14:textId="77777777" w:rsidR="00F201CB" w:rsidRDefault="00F201CB" w:rsidP="005B78E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</w:p>
    <w:p w14:paraId="671EF1D9" w14:textId="77777777" w:rsidR="00F201CB" w:rsidRDefault="00F201CB" w:rsidP="005B78E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</w:t>
      </w:r>
    </w:p>
    <w:p w14:paraId="21E9ABF5" w14:textId="517DEDF7" w:rsidR="00F87424" w:rsidRDefault="005B78E9" w:rsidP="005B78E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</w:p>
    <w:p w14:paraId="4AD61B96" w14:textId="4CB1DE7C" w:rsidR="005B78E9" w:rsidRDefault="00F201CB" w:rsidP="006A63A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NINE</w:t>
      </w:r>
      <w:r w:rsidR="005B78E9" w:rsidRPr="00F201CB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HOURS (OR MORE) OF OTHER TYPES OF PROFESSIONAL LEARNING</w:t>
      </w:r>
    </w:p>
    <w:p w14:paraId="69D247A5" w14:textId="04523AD9" w:rsidR="006A63AB" w:rsidRDefault="006A63AB" w:rsidP="006A63AB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Each bulleted item below should </w:t>
      </w:r>
      <w:r w:rsidRPr="005B78E9">
        <w:rPr>
          <w:rFonts w:ascii="Calibri" w:hAnsi="Calibri" w:cs="Calibri"/>
          <w:i/>
          <w:iCs/>
          <w:sz w:val="20"/>
          <w:szCs w:val="20"/>
        </w:rPr>
        <w:t>provide the</w:t>
      </w:r>
      <w:r w:rsidRPr="005B78E9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type of</w:t>
      </w:r>
      <w:r w:rsidRPr="005B78E9">
        <w:rPr>
          <w:rFonts w:ascii="Calibri" w:hAnsi="Calibri" w:cs="Calibri"/>
          <w:i/>
          <w:iCs/>
          <w:sz w:val="20"/>
          <w:szCs w:val="20"/>
        </w:rPr>
        <w:t xml:space="preserve"> PL experience, the date</w:t>
      </w:r>
      <w:r>
        <w:rPr>
          <w:rFonts w:ascii="Calibri" w:hAnsi="Calibri" w:cs="Calibri"/>
          <w:i/>
          <w:iCs/>
          <w:sz w:val="20"/>
          <w:szCs w:val="20"/>
        </w:rPr>
        <w:t>(s)</w:t>
      </w:r>
      <w:r w:rsidRPr="005B78E9">
        <w:rPr>
          <w:rFonts w:ascii="Calibri" w:hAnsi="Calibri" w:cs="Calibri"/>
          <w:i/>
          <w:iCs/>
          <w:sz w:val="20"/>
          <w:szCs w:val="20"/>
        </w:rPr>
        <w:t>, and the number of PL hours</w:t>
      </w:r>
      <w:r>
        <w:rPr>
          <w:rFonts w:ascii="Calibri" w:hAnsi="Calibri" w:cs="Calibri"/>
          <w:i/>
          <w:iCs/>
          <w:sz w:val="20"/>
          <w:szCs w:val="20"/>
        </w:rPr>
        <w:t xml:space="preserve">.  Print out the </w:t>
      </w:r>
      <w:r>
        <w:rPr>
          <w:rFonts w:ascii="Calibri" w:hAnsi="Calibri" w:cs="Calibri"/>
          <w:i/>
          <w:iCs/>
          <w:sz w:val="20"/>
          <w:szCs w:val="20"/>
        </w:rPr>
        <w:t>documentation.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</w:p>
    <w:p w14:paraId="36E6424B" w14:textId="2737C83F" w:rsidR="00F201CB" w:rsidRPr="006A63AB" w:rsidRDefault="00F201CB" w:rsidP="006A63AB">
      <w:pPr>
        <w:spacing w:after="0" w:line="240" w:lineRule="auto"/>
        <w:rPr>
          <w:rFonts w:ascii="Calibri" w:hAnsi="Calibri" w:cs="Calibri"/>
          <w:b/>
          <w:bCs/>
          <w:sz w:val="12"/>
          <w:szCs w:val="12"/>
        </w:rPr>
      </w:pPr>
    </w:p>
    <w:p w14:paraId="0F2D7E7D" w14:textId="62EB86A0" w:rsidR="00F201CB" w:rsidRDefault="00F201CB" w:rsidP="00F201C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</w:t>
      </w:r>
    </w:p>
    <w:p w14:paraId="79E082CF" w14:textId="6473EE18" w:rsidR="00F201CB" w:rsidRDefault="00F201CB" w:rsidP="00F201C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</w:t>
      </w:r>
    </w:p>
    <w:p w14:paraId="4F461458" w14:textId="77777777" w:rsidR="005B78E9" w:rsidRPr="00F201CB" w:rsidRDefault="005B78E9" w:rsidP="00F201C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</w:p>
    <w:p w14:paraId="32F2FAEE" w14:textId="21574750" w:rsidR="005B78E9" w:rsidRPr="00F201CB" w:rsidRDefault="00EE1418" w:rsidP="0072795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PROFESSIONAL LEARNING</w:t>
      </w:r>
      <w:r w:rsidR="005B78E9" w:rsidRPr="00F201CB">
        <w:rPr>
          <w:rFonts w:ascii="Calibri" w:hAnsi="Calibri" w:cs="Calibri"/>
          <w:b/>
          <w:bCs/>
          <w:sz w:val="22"/>
          <w:szCs w:val="22"/>
        </w:rPr>
        <w:t xml:space="preserve"> (PL)</w:t>
      </w:r>
      <w:r w:rsidRPr="00F201CB">
        <w:rPr>
          <w:rFonts w:ascii="Calibri" w:hAnsi="Calibri" w:cs="Calibri"/>
          <w:b/>
          <w:bCs/>
          <w:sz w:val="22"/>
          <w:szCs w:val="22"/>
        </w:rPr>
        <w:t xml:space="preserve"> IMPL</w:t>
      </w:r>
      <w:r w:rsidR="00077EF2" w:rsidRPr="00F201CB">
        <w:rPr>
          <w:rFonts w:ascii="Calibri" w:hAnsi="Calibri" w:cs="Calibri"/>
          <w:b/>
          <w:bCs/>
          <w:sz w:val="22"/>
          <w:szCs w:val="22"/>
        </w:rPr>
        <w:t>E</w:t>
      </w:r>
      <w:r w:rsidRPr="00F201CB">
        <w:rPr>
          <w:rFonts w:ascii="Calibri" w:hAnsi="Calibri" w:cs="Calibri"/>
          <w:b/>
          <w:bCs/>
          <w:sz w:val="22"/>
          <w:szCs w:val="22"/>
        </w:rPr>
        <w:t>MENTATION</w:t>
      </w:r>
      <w:r w:rsidR="00B477E4" w:rsidRPr="00F201C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B78E9" w:rsidRPr="00F201C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A1949DD" w14:textId="2269105E" w:rsidR="00091BCF" w:rsidRPr="006A63AB" w:rsidRDefault="005B78E9" w:rsidP="00091BCF">
      <w:p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6A63AB">
        <w:rPr>
          <w:rFonts w:ascii="Calibri" w:hAnsi="Calibri" w:cs="Calibri"/>
          <w:i/>
          <w:iCs/>
          <w:sz w:val="20"/>
          <w:szCs w:val="20"/>
        </w:rPr>
        <w:t xml:space="preserve">The bulleted items </w:t>
      </w:r>
      <w:r w:rsidR="00091BCF" w:rsidRPr="006A63AB">
        <w:rPr>
          <w:rFonts w:ascii="Calibri" w:hAnsi="Calibri" w:cs="Calibri"/>
          <w:i/>
          <w:iCs/>
          <w:sz w:val="20"/>
          <w:szCs w:val="20"/>
        </w:rPr>
        <w:t xml:space="preserve">below </w:t>
      </w:r>
      <w:r w:rsidR="00F201CB" w:rsidRPr="006A63AB">
        <w:rPr>
          <w:rFonts w:ascii="Calibri" w:hAnsi="Calibri" w:cs="Calibri"/>
          <w:i/>
          <w:iCs/>
          <w:sz w:val="20"/>
          <w:szCs w:val="20"/>
        </w:rPr>
        <w:t xml:space="preserve">must include </w:t>
      </w:r>
      <w:r w:rsidR="00091BCF" w:rsidRPr="006A63AB">
        <w:rPr>
          <w:rFonts w:ascii="Calibri" w:hAnsi="Calibri" w:cs="Calibri"/>
          <w:i/>
          <w:iCs/>
          <w:sz w:val="20"/>
          <w:szCs w:val="20"/>
        </w:rPr>
        <w:t xml:space="preserve">the dates and focus of </w:t>
      </w:r>
      <w:r w:rsidR="00F201CB" w:rsidRPr="006A63AB">
        <w:rPr>
          <w:rFonts w:ascii="Calibri" w:hAnsi="Calibri" w:cs="Calibri"/>
          <w:i/>
          <w:iCs/>
          <w:sz w:val="20"/>
          <w:szCs w:val="20"/>
        </w:rPr>
        <w:t xml:space="preserve">at least two </w:t>
      </w:r>
      <w:r w:rsidRPr="006A63AB">
        <w:rPr>
          <w:rFonts w:ascii="Calibri" w:hAnsi="Calibri" w:cs="Calibri"/>
          <w:i/>
          <w:iCs/>
          <w:sz w:val="20"/>
          <w:szCs w:val="20"/>
        </w:rPr>
        <w:t>lesson plan(s)</w:t>
      </w:r>
      <w:r w:rsidR="00F201CB" w:rsidRPr="006A63AB">
        <w:rPr>
          <w:rFonts w:ascii="Calibri" w:hAnsi="Calibri" w:cs="Calibri"/>
          <w:i/>
          <w:iCs/>
          <w:sz w:val="20"/>
          <w:szCs w:val="20"/>
        </w:rPr>
        <w:t xml:space="preserve"> which were implemented</w:t>
      </w:r>
      <w:r w:rsidRPr="006A63AB">
        <w:rPr>
          <w:rFonts w:ascii="Calibri" w:hAnsi="Calibri" w:cs="Calibri"/>
          <w:i/>
          <w:iCs/>
          <w:sz w:val="20"/>
          <w:szCs w:val="20"/>
        </w:rPr>
        <w:t xml:space="preserve">. </w:t>
      </w:r>
      <w:r w:rsidR="00F201CB" w:rsidRPr="006A63AB">
        <w:rPr>
          <w:rFonts w:ascii="Calibri" w:hAnsi="Calibri" w:cs="Calibri"/>
          <w:i/>
          <w:iCs/>
          <w:sz w:val="20"/>
          <w:szCs w:val="20"/>
        </w:rPr>
        <w:t xml:space="preserve">It may also include planning and preparation </w:t>
      </w:r>
      <w:r w:rsidR="006A63AB" w:rsidRPr="006A63AB">
        <w:rPr>
          <w:rFonts w:ascii="Calibri" w:hAnsi="Calibri" w:cs="Calibri"/>
          <w:i/>
          <w:iCs/>
          <w:sz w:val="20"/>
          <w:szCs w:val="20"/>
        </w:rPr>
        <w:t>information.</w:t>
      </w:r>
      <w:r w:rsidR="00F201CB" w:rsidRPr="006A63AB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6A63AB">
        <w:rPr>
          <w:rFonts w:ascii="Calibri" w:hAnsi="Calibri" w:cs="Calibri"/>
          <w:i/>
          <w:iCs/>
          <w:sz w:val="20"/>
          <w:szCs w:val="20"/>
        </w:rPr>
        <w:t>Print out more detailed information.</w:t>
      </w:r>
      <w:r w:rsidR="00727952" w:rsidRPr="006A63AB">
        <w:rPr>
          <w:rFonts w:ascii="Calibri" w:hAnsi="Calibri" w:cs="Calibri"/>
          <w:b/>
          <w:bCs/>
          <w:i/>
          <w:iCs/>
        </w:rPr>
        <w:t xml:space="preserve">   </w:t>
      </w:r>
    </w:p>
    <w:p w14:paraId="1F155CBF" w14:textId="77777777" w:rsidR="00091BCF" w:rsidRPr="00091BCF" w:rsidRDefault="00091BCF" w:rsidP="00091BCF">
      <w:pPr>
        <w:spacing w:after="0" w:line="240" w:lineRule="auto"/>
        <w:rPr>
          <w:rFonts w:ascii="Calibri" w:hAnsi="Calibri" w:cs="Calibri"/>
          <w:b/>
          <w:bCs/>
          <w:sz w:val="12"/>
          <w:szCs w:val="12"/>
        </w:rPr>
      </w:pPr>
    </w:p>
    <w:p w14:paraId="651FD046" w14:textId="1D0F5578" w:rsidR="00F87424" w:rsidRDefault="00091BCF" w:rsidP="00091BC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</w:p>
    <w:p w14:paraId="12F3BD74" w14:textId="53072D9B" w:rsidR="00091BCF" w:rsidRDefault="00091BCF" w:rsidP="00091BC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</w:p>
    <w:p w14:paraId="2BAE1BC6" w14:textId="77777777" w:rsidR="0006178A" w:rsidRPr="00091BCF" w:rsidRDefault="0006178A" w:rsidP="00091BC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</w:p>
    <w:p w14:paraId="373F9727" w14:textId="7B5B459B" w:rsidR="00B47EA2" w:rsidRPr="00F201CB" w:rsidRDefault="00EE1418" w:rsidP="00091BC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REFLECTION -</w:t>
      </w:r>
      <w:r w:rsidR="00B477E4" w:rsidRPr="00F201C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201CB">
        <w:rPr>
          <w:rFonts w:ascii="Calibri" w:hAnsi="Calibri" w:cs="Calibri"/>
          <w:b/>
          <w:bCs/>
          <w:sz w:val="22"/>
          <w:szCs w:val="22"/>
        </w:rPr>
        <w:t>Benefits of this year’s Professional Learning</w:t>
      </w:r>
    </w:p>
    <w:p w14:paraId="32450791" w14:textId="7BC1C412" w:rsidR="00B47EA2" w:rsidRDefault="002D50B8" w:rsidP="00091BCF">
      <w:pPr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In one sentence each, the </w:t>
      </w:r>
      <w:r w:rsidR="00091BCF">
        <w:rPr>
          <w:rFonts w:ascii="Calibri" w:hAnsi="Calibri" w:cs="Calibri"/>
          <w:i/>
          <w:iCs/>
          <w:sz w:val="20"/>
          <w:szCs w:val="20"/>
        </w:rPr>
        <w:t>first bullet below should explain how your Professional Learning benefited you and the second how it benefited your students.</w:t>
      </w:r>
    </w:p>
    <w:p w14:paraId="750728D9" w14:textId="77777777" w:rsidR="00091BCF" w:rsidRPr="00091BCF" w:rsidRDefault="00091BCF" w:rsidP="00091BCF">
      <w:pPr>
        <w:spacing w:after="0" w:line="240" w:lineRule="auto"/>
        <w:rPr>
          <w:rFonts w:ascii="Calibri" w:hAnsi="Calibri" w:cs="Calibri"/>
          <w:i/>
          <w:iCs/>
          <w:sz w:val="12"/>
          <w:szCs w:val="12"/>
        </w:rPr>
      </w:pPr>
    </w:p>
    <w:p w14:paraId="092BB1D4" w14:textId="2727C405" w:rsidR="00091BCF" w:rsidRDefault="00091BCF" w:rsidP="00091BC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</w:p>
    <w:p w14:paraId="22D3E344" w14:textId="77777777" w:rsidR="007745D9" w:rsidRPr="00091BCF" w:rsidRDefault="007745D9" w:rsidP="00091BC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</w:p>
    <w:p w14:paraId="1E3EA116" w14:textId="49BF5942" w:rsidR="00B47EA2" w:rsidRPr="00F201CB" w:rsidRDefault="00091BCF" w:rsidP="003D502F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F201CB">
        <w:rPr>
          <w:rFonts w:ascii="Calibri" w:hAnsi="Calibri" w:cs="Calibri"/>
          <w:b/>
          <w:bCs/>
          <w:sz w:val="22"/>
          <w:szCs w:val="22"/>
        </w:rPr>
        <w:t>GROWTH AREA/GOAL TO FOCUS ON IN 2027-2028</w:t>
      </w:r>
      <w:r w:rsidR="00B47EA2" w:rsidRPr="00F201CB">
        <w:rPr>
          <w:rFonts w:ascii="Calibri" w:hAnsi="Calibri" w:cs="Calibri"/>
          <w:i/>
          <w:iCs/>
          <w:sz w:val="22"/>
          <w:szCs w:val="22"/>
        </w:rPr>
        <w:t>:</w:t>
      </w:r>
    </w:p>
    <w:p w14:paraId="02540195" w14:textId="236582A4" w:rsidR="003D502F" w:rsidRDefault="003D502F" w:rsidP="003D502F">
      <w:pPr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Provide at least one area of growth on which you will focus next school year</w:t>
      </w:r>
    </w:p>
    <w:p w14:paraId="51A43B7C" w14:textId="77777777" w:rsidR="003D502F" w:rsidRPr="003D502F" w:rsidRDefault="003D502F" w:rsidP="003D502F">
      <w:pPr>
        <w:spacing w:after="0" w:line="240" w:lineRule="auto"/>
        <w:rPr>
          <w:rFonts w:ascii="Calibri" w:hAnsi="Calibri" w:cs="Calibri"/>
          <w:i/>
          <w:iCs/>
          <w:sz w:val="12"/>
          <w:szCs w:val="12"/>
        </w:rPr>
      </w:pPr>
    </w:p>
    <w:p w14:paraId="32A81263" w14:textId="192EE8F6" w:rsidR="00F67FF6" w:rsidRDefault="00F67FF6" w:rsidP="00F67FF6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</w:t>
      </w:r>
    </w:p>
    <w:p w14:paraId="2BC8D811" w14:textId="77777777" w:rsidR="007745D9" w:rsidRDefault="007745D9">
      <w:pPr>
        <w:rPr>
          <w:rFonts w:ascii="Calibri" w:hAnsi="Calibri" w:cs="Calibri"/>
        </w:rPr>
      </w:pPr>
    </w:p>
    <w:p w14:paraId="06526F64" w14:textId="23266146" w:rsidR="007745D9" w:rsidRPr="00F201CB" w:rsidRDefault="00EE1418" w:rsidP="007745D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</w:rPr>
        <w:t xml:space="preserve">         </w:t>
      </w:r>
      <w:r w:rsidR="002930D5">
        <w:rPr>
          <w:rFonts w:ascii="Calibri" w:hAnsi="Calibri" w:cs="Calibri"/>
        </w:rPr>
        <w:t xml:space="preserve">  </w:t>
      </w:r>
      <w:r w:rsidR="00F201CB">
        <w:rPr>
          <w:rFonts w:ascii="Calibri" w:hAnsi="Calibri" w:cs="Calibri"/>
        </w:rPr>
        <w:t xml:space="preserve">   </w:t>
      </w:r>
      <w:r w:rsidR="007745D9" w:rsidRPr="00F201CB">
        <w:rPr>
          <w:rFonts w:ascii="Calibri" w:hAnsi="Calibri" w:cs="Calibri"/>
          <w:b/>
          <w:bCs/>
          <w:sz w:val="22"/>
          <w:szCs w:val="22"/>
        </w:rPr>
        <w:t>Signature of Mentee</w:t>
      </w:r>
      <w:r w:rsidRPr="00F201CB">
        <w:rPr>
          <w:rFonts w:ascii="Calibri" w:hAnsi="Calibri" w:cs="Calibri"/>
          <w:b/>
          <w:bCs/>
          <w:sz w:val="22"/>
          <w:szCs w:val="22"/>
        </w:rPr>
        <w:t>/Date</w:t>
      </w:r>
      <w:r w:rsidR="007745D9" w:rsidRPr="00F201CB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Signature of </w:t>
      </w:r>
      <w:r w:rsidR="002930D5" w:rsidRPr="00F201CB">
        <w:rPr>
          <w:rFonts w:ascii="Calibri" w:hAnsi="Calibri" w:cs="Calibri"/>
          <w:b/>
          <w:bCs/>
          <w:sz w:val="22"/>
          <w:szCs w:val="22"/>
        </w:rPr>
        <w:t>Induction Coordinator</w:t>
      </w:r>
      <w:r w:rsidRPr="00F201CB">
        <w:rPr>
          <w:rFonts w:ascii="Calibri" w:hAnsi="Calibri" w:cs="Calibri"/>
          <w:b/>
          <w:bCs/>
          <w:sz w:val="22"/>
          <w:szCs w:val="22"/>
        </w:rPr>
        <w:t>/Date</w:t>
      </w:r>
    </w:p>
    <w:p w14:paraId="6119CA8A" w14:textId="4694CE58" w:rsidR="002930D5" w:rsidRDefault="003D502F" w:rsidP="007745D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C</w:t>
      </w:r>
      <w:r w:rsidR="00EE1418" w:rsidRPr="002930D5">
        <w:rPr>
          <w:rFonts w:ascii="Calibri" w:hAnsi="Calibri" w:cs="Calibri"/>
        </w:rPr>
        <w:t>onfirms a</w:t>
      </w:r>
      <w:r w:rsidR="002930D5" w:rsidRPr="002930D5">
        <w:rPr>
          <w:rFonts w:ascii="Calibri" w:hAnsi="Calibri" w:cs="Calibri"/>
        </w:rPr>
        <w:t xml:space="preserve">ll the above </w:t>
      </w:r>
      <w:r>
        <w:rPr>
          <w:rFonts w:ascii="Calibri" w:hAnsi="Calibri" w:cs="Calibri"/>
        </w:rPr>
        <w:t>is accurate</w:t>
      </w:r>
      <w:r w:rsidR="002930D5">
        <w:rPr>
          <w:rFonts w:ascii="Calibri" w:hAnsi="Calibri" w:cs="Calibri"/>
        </w:rPr>
        <w:t xml:space="preserve">                   </w:t>
      </w:r>
      <w:r>
        <w:rPr>
          <w:rFonts w:ascii="Calibri" w:hAnsi="Calibri" w:cs="Calibri"/>
        </w:rPr>
        <w:t xml:space="preserve">                     V</w:t>
      </w:r>
      <w:r w:rsidR="002930D5">
        <w:rPr>
          <w:rFonts w:ascii="Calibri" w:hAnsi="Calibri" w:cs="Calibri"/>
        </w:rPr>
        <w:t xml:space="preserve">erifies all has been completed </w:t>
      </w:r>
    </w:p>
    <w:p w14:paraId="5F80781E" w14:textId="268DA4BF" w:rsidR="00EE1418" w:rsidRPr="002930D5" w:rsidRDefault="002930D5" w:rsidP="007745D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</w:t>
      </w:r>
      <w:r w:rsidR="003D502F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</w:t>
      </w:r>
      <w:r w:rsidR="003D502F">
        <w:rPr>
          <w:rFonts w:ascii="Calibri" w:hAnsi="Calibri" w:cs="Calibri"/>
        </w:rPr>
        <w:t xml:space="preserve">and discussed </w:t>
      </w:r>
      <w:r>
        <w:rPr>
          <w:rFonts w:ascii="Calibri" w:hAnsi="Calibri" w:cs="Calibri"/>
        </w:rPr>
        <w:t xml:space="preserve">with mentee </w:t>
      </w:r>
    </w:p>
    <w:sectPr w:rsidR="00EE1418" w:rsidRPr="002930D5" w:rsidSect="00091BCF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26DD6"/>
    <w:multiLevelType w:val="hybridMultilevel"/>
    <w:tmpl w:val="1478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2225"/>
    <w:multiLevelType w:val="hybridMultilevel"/>
    <w:tmpl w:val="C7B4C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06232">
    <w:abstractNumId w:val="0"/>
  </w:num>
  <w:num w:numId="2" w16cid:durableId="156533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80"/>
    <w:rsid w:val="0000764F"/>
    <w:rsid w:val="0006178A"/>
    <w:rsid w:val="00077EF2"/>
    <w:rsid w:val="00091BCF"/>
    <w:rsid w:val="00095879"/>
    <w:rsid w:val="001216B3"/>
    <w:rsid w:val="001700ED"/>
    <w:rsid w:val="00261FE2"/>
    <w:rsid w:val="00285F48"/>
    <w:rsid w:val="002930D5"/>
    <w:rsid w:val="002D50B8"/>
    <w:rsid w:val="002E0EB6"/>
    <w:rsid w:val="00381DE3"/>
    <w:rsid w:val="003D502F"/>
    <w:rsid w:val="004E312A"/>
    <w:rsid w:val="005418D1"/>
    <w:rsid w:val="0055367F"/>
    <w:rsid w:val="005B78E9"/>
    <w:rsid w:val="005E050A"/>
    <w:rsid w:val="00627FAE"/>
    <w:rsid w:val="006A63AB"/>
    <w:rsid w:val="00727952"/>
    <w:rsid w:val="00730E81"/>
    <w:rsid w:val="00734634"/>
    <w:rsid w:val="00756E41"/>
    <w:rsid w:val="007745D9"/>
    <w:rsid w:val="007A3BAE"/>
    <w:rsid w:val="007F6A6D"/>
    <w:rsid w:val="008B77AF"/>
    <w:rsid w:val="008D3BD0"/>
    <w:rsid w:val="00940765"/>
    <w:rsid w:val="00950360"/>
    <w:rsid w:val="00950F84"/>
    <w:rsid w:val="009C7080"/>
    <w:rsid w:val="009D3C99"/>
    <w:rsid w:val="00A351A4"/>
    <w:rsid w:val="00AC6C89"/>
    <w:rsid w:val="00B477E4"/>
    <w:rsid w:val="00B47EA2"/>
    <w:rsid w:val="00BB7A62"/>
    <w:rsid w:val="00BC2420"/>
    <w:rsid w:val="00C163B3"/>
    <w:rsid w:val="00D97588"/>
    <w:rsid w:val="00E31EF6"/>
    <w:rsid w:val="00EC11A9"/>
    <w:rsid w:val="00EE1418"/>
    <w:rsid w:val="00F201CB"/>
    <w:rsid w:val="00F548D4"/>
    <w:rsid w:val="00F67FF6"/>
    <w:rsid w:val="00F87424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4B0C0"/>
  <w15:chartTrackingRefBased/>
  <w15:docId w15:val="{DF34B611-D1C6-40CC-A514-FF29FF48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Carol Ripken</cp:lastModifiedBy>
  <cp:revision>3</cp:revision>
  <cp:lastPrinted>2026-07-21T19:29:00Z</cp:lastPrinted>
  <dcterms:created xsi:type="dcterms:W3CDTF">2026-07-23T14:42:00Z</dcterms:created>
  <dcterms:modified xsi:type="dcterms:W3CDTF">2026-07-23T15:06:00Z</dcterms:modified>
</cp:coreProperties>
</file>