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5E89" w14:textId="29945FE6" w:rsidR="00213079" w:rsidRPr="00403AB6" w:rsidRDefault="00213079" w:rsidP="00403AB6">
      <w:pPr>
        <w:pStyle w:val="NoSpacing"/>
        <w:jc w:val="center"/>
        <w:rPr>
          <w:rFonts w:asciiTheme="minorHAnsi" w:hAnsiTheme="minorHAnsi" w:cstheme="minorHAnsi"/>
          <w:b/>
          <w:bCs/>
        </w:rPr>
      </w:pPr>
      <w:r w:rsidRPr="00403AB6">
        <w:rPr>
          <w:rFonts w:asciiTheme="minorHAnsi" w:hAnsiTheme="minorHAnsi" w:cstheme="minorHAnsi"/>
          <w:b/>
          <w:bCs/>
        </w:rPr>
        <w:t>Catholic Schools Office Goals</w:t>
      </w:r>
    </w:p>
    <w:p w14:paraId="20D0D889" w14:textId="3977E1C4" w:rsidR="00213079" w:rsidRDefault="00F8122A" w:rsidP="00213079">
      <w:pPr>
        <w:spacing w:line="360" w:lineRule="auto"/>
        <w:jc w:val="center"/>
        <w:rPr>
          <w:rFonts w:asciiTheme="minorHAnsi" w:hAnsiTheme="minorHAnsi" w:cstheme="minorHAnsi"/>
          <w:b/>
          <w:bCs/>
        </w:rPr>
      </w:pPr>
      <w:r>
        <w:rPr>
          <w:rFonts w:asciiTheme="minorHAnsi" w:hAnsiTheme="minorHAnsi" w:cstheme="minorHAnsi"/>
          <w:b/>
          <w:bCs/>
        </w:rPr>
        <w:t>2026-2027</w:t>
      </w:r>
    </w:p>
    <w:p w14:paraId="3D5432F4" w14:textId="77777777" w:rsidR="00F8122A" w:rsidRPr="00403AB6" w:rsidRDefault="00F8122A" w:rsidP="00213079">
      <w:pPr>
        <w:spacing w:line="360" w:lineRule="auto"/>
        <w:jc w:val="center"/>
        <w:rPr>
          <w:rFonts w:asciiTheme="minorHAnsi" w:hAnsiTheme="minorHAnsi" w:cstheme="minorHAnsi"/>
          <w:b/>
          <w:bCs/>
        </w:rPr>
      </w:pPr>
    </w:p>
    <w:p w14:paraId="070FCE13" w14:textId="64667B77" w:rsidR="00213079" w:rsidRPr="00D11813" w:rsidRDefault="00F8122A" w:rsidP="00D11813">
      <w:pPr>
        <w:pStyle w:val="NoSpacing"/>
        <w:numPr>
          <w:ilvl w:val="0"/>
          <w:numId w:val="10"/>
        </w:numPr>
        <w:spacing w:line="276" w:lineRule="auto"/>
        <w:rPr>
          <w:rFonts w:asciiTheme="minorHAnsi" w:hAnsiTheme="minorHAnsi" w:cstheme="minorHAnsi"/>
          <w:b/>
          <w:bCs/>
          <w:sz w:val="23"/>
          <w:szCs w:val="23"/>
        </w:rPr>
      </w:pPr>
      <w:r>
        <w:rPr>
          <w:rFonts w:asciiTheme="minorHAnsi" w:hAnsiTheme="minorHAnsi" w:cstheme="minorHAnsi"/>
          <w:b/>
          <w:bCs/>
          <w:sz w:val="23"/>
          <w:szCs w:val="23"/>
        </w:rPr>
        <w:t xml:space="preserve">Revise </w:t>
      </w:r>
      <w:r w:rsidRPr="00D11813">
        <w:rPr>
          <w:rFonts w:asciiTheme="minorHAnsi" w:hAnsiTheme="minorHAnsi" w:cstheme="minorHAnsi"/>
          <w:b/>
          <w:bCs/>
          <w:sz w:val="23"/>
          <w:szCs w:val="23"/>
        </w:rPr>
        <w:t>selected elementary curriculum standards</w:t>
      </w:r>
    </w:p>
    <w:p w14:paraId="04615B44" w14:textId="4C2A2141" w:rsidR="00213079" w:rsidRPr="00D11813" w:rsidRDefault="00213079" w:rsidP="00D11813">
      <w:pPr>
        <w:pStyle w:val="NoSpacing"/>
        <w:spacing w:line="276" w:lineRule="auto"/>
        <w:ind w:left="720"/>
        <w:rPr>
          <w:rFonts w:asciiTheme="minorHAnsi" w:hAnsiTheme="minorHAnsi" w:cstheme="minorHAnsi"/>
          <w:sz w:val="23"/>
          <w:szCs w:val="23"/>
        </w:rPr>
      </w:pPr>
      <w:r w:rsidRPr="00D11813">
        <w:rPr>
          <w:rFonts w:asciiTheme="minorHAnsi" w:hAnsiTheme="minorHAnsi" w:cstheme="minorHAnsi"/>
          <w:sz w:val="23"/>
          <w:szCs w:val="23"/>
        </w:rPr>
        <w:t>CSO</w:t>
      </w:r>
      <w:r w:rsidR="00F8122A" w:rsidRPr="00D11813">
        <w:rPr>
          <w:rFonts w:asciiTheme="minorHAnsi" w:hAnsiTheme="minorHAnsi" w:cstheme="minorHAnsi"/>
          <w:sz w:val="23"/>
          <w:szCs w:val="23"/>
        </w:rPr>
        <w:t xml:space="preserve"> Staff, </w:t>
      </w:r>
      <w:r w:rsidRPr="00D11813">
        <w:rPr>
          <w:rFonts w:asciiTheme="minorHAnsi" w:hAnsiTheme="minorHAnsi" w:cstheme="minorHAnsi"/>
          <w:sz w:val="23"/>
          <w:szCs w:val="23"/>
        </w:rPr>
        <w:t>Administrators/Teachers</w:t>
      </w:r>
      <w:r w:rsidR="00F8122A" w:rsidRPr="00D11813">
        <w:rPr>
          <w:rFonts w:asciiTheme="minorHAnsi" w:hAnsiTheme="minorHAnsi" w:cstheme="minorHAnsi"/>
          <w:sz w:val="23"/>
          <w:szCs w:val="23"/>
        </w:rPr>
        <w:t xml:space="preserve"> and </w:t>
      </w:r>
      <w:r w:rsidRPr="00D11813">
        <w:rPr>
          <w:rFonts w:asciiTheme="minorHAnsi" w:hAnsiTheme="minorHAnsi" w:cstheme="minorHAnsi"/>
          <w:sz w:val="23"/>
          <w:szCs w:val="23"/>
        </w:rPr>
        <w:t>Directors</w:t>
      </w:r>
      <w:r w:rsidR="00F8122A" w:rsidRPr="00D11813">
        <w:rPr>
          <w:rFonts w:asciiTheme="minorHAnsi" w:hAnsiTheme="minorHAnsi" w:cstheme="minorHAnsi"/>
          <w:sz w:val="23"/>
          <w:szCs w:val="23"/>
        </w:rPr>
        <w:t xml:space="preserve"> of Religious Education /Catechists</w:t>
      </w:r>
      <w:r w:rsidRPr="00D11813">
        <w:rPr>
          <w:rFonts w:asciiTheme="minorHAnsi" w:hAnsiTheme="minorHAnsi" w:cstheme="minorHAnsi"/>
          <w:sz w:val="23"/>
          <w:szCs w:val="23"/>
        </w:rPr>
        <w:t xml:space="preserve"> </w:t>
      </w:r>
    </w:p>
    <w:p w14:paraId="592268BB" w14:textId="77777777" w:rsidR="00D11813" w:rsidRPr="00D11813" w:rsidRDefault="00F8122A"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Content areas: Religion and Mathematics</w:t>
      </w:r>
    </w:p>
    <w:p w14:paraId="25F6E133" w14:textId="5EB4CCD1" w:rsidR="00213079" w:rsidRPr="00D11813" w:rsidRDefault="00213079"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 xml:space="preserve">Determine scope and sequence – Grades </w:t>
      </w:r>
      <w:r w:rsidR="00F8122A" w:rsidRPr="00D11813">
        <w:rPr>
          <w:rFonts w:asciiTheme="minorHAnsi" w:hAnsiTheme="minorHAnsi" w:cstheme="minorHAnsi"/>
        </w:rPr>
        <w:t>1</w:t>
      </w:r>
      <w:r w:rsidRPr="00D11813">
        <w:rPr>
          <w:rFonts w:asciiTheme="minorHAnsi" w:hAnsiTheme="minorHAnsi" w:cstheme="minorHAnsi"/>
        </w:rPr>
        <w:t>-8</w:t>
      </w:r>
    </w:p>
    <w:p w14:paraId="0B2A1C6D" w14:textId="77777777" w:rsidR="00213079" w:rsidRPr="00D11813" w:rsidRDefault="00213079"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Create content format – Grades 1-8</w:t>
      </w:r>
    </w:p>
    <w:p w14:paraId="015ABAD7" w14:textId="482E883B" w:rsidR="00213079" w:rsidRPr="00D11813" w:rsidRDefault="00213079"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 xml:space="preserve">Draft guidelines </w:t>
      </w:r>
    </w:p>
    <w:p w14:paraId="29073CEB" w14:textId="64E9AE70" w:rsidR="00F8122A" w:rsidRPr="00D11813" w:rsidRDefault="00F8122A" w:rsidP="00D11813">
      <w:pPr>
        <w:pStyle w:val="NoSpacing"/>
        <w:numPr>
          <w:ilvl w:val="1"/>
          <w:numId w:val="21"/>
        </w:numPr>
        <w:spacing w:line="276" w:lineRule="auto"/>
        <w:rPr>
          <w:rFonts w:asciiTheme="minorHAnsi" w:hAnsiTheme="minorHAnsi" w:cstheme="minorHAnsi"/>
        </w:rPr>
      </w:pPr>
      <w:r w:rsidRPr="00D11813">
        <w:rPr>
          <w:rFonts w:asciiTheme="minorHAnsi" w:hAnsiTheme="minorHAnsi" w:cstheme="minorHAnsi"/>
        </w:rPr>
        <w:t>Religion – Grades 1-2</w:t>
      </w:r>
    </w:p>
    <w:p w14:paraId="73610558" w14:textId="48CEEC23" w:rsidR="00F8122A" w:rsidRPr="00D11813" w:rsidRDefault="00F8122A" w:rsidP="00D11813">
      <w:pPr>
        <w:pStyle w:val="NoSpacing"/>
        <w:numPr>
          <w:ilvl w:val="1"/>
          <w:numId w:val="21"/>
        </w:numPr>
        <w:spacing w:line="276" w:lineRule="auto"/>
        <w:rPr>
          <w:rFonts w:asciiTheme="minorHAnsi" w:hAnsiTheme="minorHAnsi" w:cstheme="minorHAnsi"/>
        </w:rPr>
      </w:pPr>
      <w:r w:rsidRPr="00D11813">
        <w:rPr>
          <w:rFonts w:asciiTheme="minorHAnsi" w:hAnsiTheme="minorHAnsi" w:cstheme="minorHAnsi"/>
        </w:rPr>
        <w:t xml:space="preserve">Mathematics – Grades </w:t>
      </w:r>
      <w:r w:rsidR="00D11813">
        <w:rPr>
          <w:rFonts w:asciiTheme="minorHAnsi" w:hAnsiTheme="minorHAnsi" w:cstheme="minorHAnsi"/>
        </w:rPr>
        <w:t>K</w:t>
      </w:r>
      <w:r w:rsidRPr="00D11813">
        <w:rPr>
          <w:rFonts w:asciiTheme="minorHAnsi" w:hAnsiTheme="minorHAnsi" w:cstheme="minorHAnsi"/>
        </w:rPr>
        <w:t>-8</w:t>
      </w:r>
    </w:p>
    <w:p w14:paraId="10BE70B2" w14:textId="2A1CC5C7" w:rsidR="00213079" w:rsidRPr="00D11813" w:rsidRDefault="00213079"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 xml:space="preserve">Propose </w:t>
      </w:r>
      <w:r w:rsidR="00F8122A" w:rsidRPr="00D11813">
        <w:rPr>
          <w:rFonts w:asciiTheme="minorHAnsi" w:hAnsiTheme="minorHAnsi" w:cstheme="minorHAnsi"/>
        </w:rPr>
        <w:t xml:space="preserve">revised standards </w:t>
      </w:r>
      <w:r w:rsidRPr="00D11813">
        <w:rPr>
          <w:rFonts w:asciiTheme="minorHAnsi" w:hAnsiTheme="minorHAnsi" w:cstheme="minorHAnsi"/>
        </w:rPr>
        <w:t>for review</w:t>
      </w:r>
    </w:p>
    <w:p w14:paraId="72BBB04E" w14:textId="5AFE8BE2" w:rsidR="00F8122A" w:rsidRPr="00D11813" w:rsidRDefault="00F8122A" w:rsidP="00D11813">
      <w:pPr>
        <w:pStyle w:val="NoSpacing"/>
        <w:numPr>
          <w:ilvl w:val="0"/>
          <w:numId w:val="21"/>
        </w:numPr>
        <w:spacing w:line="276" w:lineRule="auto"/>
        <w:rPr>
          <w:rFonts w:asciiTheme="minorHAnsi" w:hAnsiTheme="minorHAnsi" w:cstheme="minorHAnsi"/>
        </w:rPr>
      </w:pPr>
      <w:r w:rsidRPr="00D11813">
        <w:rPr>
          <w:rFonts w:asciiTheme="minorHAnsi" w:hAnsiTheme="minorHAnsi" w:cstheme="minorHAnsi"/>
        </w:rPr>
        <w:t>Obtain approval for publication</w:t>
      </w:r>
    </w:p>
    <w:p w14:paraId="184D3116" w14:textId="77777777" w:rsidR="00F8122A" w:rsidRPr="00403AB6" w:rsidRDefault="00F8122A" w:rsidP="00F8122A">
      <w:pPr>
        <w:pStyle w:val="ListParagraph"/>
        <w:spacing w:after="160" w:line="360" w:lineRule="auto"/>
        <w:ind w:left="1440"/>
        <w:rPr>
          <w:rFonts w:asciiTheme="minorHAnsi" w:hAnsiTheme="minorHAnsi" w:cstheme="minorHAnsi"/>
          <w:sz w:val="23"/>
          <w:szCs w:val="23"/>
        </w:rPr>
      </w:pPr>
    </w:p>
    <w:p w14:paraId="6E019D61" w14:textId="3630F20B" w:rsidR="00F8122A" w:rsidRPr="00403AB6" w:rsidRDefault="00F8122A" w:rsidP="00F8122A">
      <w:pPr>
        <w:pStyle w:val="ListParagraph"/>
        <w:numPr>
          <w:ilvl w:val="0"/>
          <w:numId w:val="10"/>
        </w:numPr>
        <w:spacing w:after="160" w:line="276" w:lineRule="auto"/>
        <w:rPr>
          <w:rFonts w:asciiTheme="minorHAnsi" w:hAnsiTheme="minorHAnsi" w:cstheme="minorHAnsi"/>
          <w:b/>
          <w:bCs/>
          <w:sz w:val="23"/>
          <w:szCs w:val="23"/>
        </w:rPr>
      </w:pPr>
      <w:r>
        <w:rPr>
          <w:rFonts w:asciiTheme="minorHAnsi" w:hAnsiTheme="minorHAnsi" w:cstheme="minorHAnsi"/>
          <w:b/>
          <w:bCs/>
          <w:sz w:val="23"/>
          <w:szCs w:val="23"/>
        </w:rPr>
        <w:t>Update</w:t>
      </w:r>
      <w:r w:rsidRPr="00403AB6">
        <w:rPr>
          <w:rFonts w:asciiTheme="minorHAnsi" w:hAnsiTheme="minorHAnsi" w:cstheme="minorHAnsi"/>
          <w:b/>
          <w:bCs/>
          <w:sz w:val="23"/>
          <w:szCs w:val="23"/>
        </w:rPr>
        <w:t xml:space="preserve"> Administrator’s Handbook </w:t>
      </w:r>
    </w:p>
    <w:p w14:paraId="4EFF845A" w14:textId="5569FE13" w:rsidR="00F8122A" w:rsidRPr="00403AB6" w:rsidRDefault="00F8122A" w:rsidP="00F8122A">
      <w:pPr>
        <w:pStyle w:val="ListParagraph"/>
        <w:spacing w:line="276" w:lineRule="auto"/>
        <w:rPr>
          <w:rFonts w:asciiTheme="minorHAnsi" w:hAnsiTheme="minorHAnsi" w:cstheme="minorHAnsi"/>
          <w:sz w:val="23"/>
          <w:szCs w:val="23"/>
        </w:rPr>
      </w:pPr>
      <w:r w:rsidRPr="00403AB6">
        <w:rPr>
          <w:rFonts w:asciiTheme="minorHAnsi" w:hAnsiTheme="minorHAnsi" w:cstheme="minorHAnsi"/>
          <w:sz w:val="23"/>
          <w:szCs w:val="23"/>
        </w:rPr>
        <w:t xml:space="preserve">CSO </w:t>
      </w:r>
      <w:r>
        <w:rPr>
          <w:rFonts w:asciiTheme="minorHAnsi" w:hAnsiTheme="minorHAnsi" w:cstheme="minorHAnsi"/>
          <w:sz w:val="23"/>
          <w:szCs w:val="23"/>
        </w:rPr>
        <w:t xml:space="preserve">Staff </w:t>
      </w:r>
      <w:r w:rsidRPr="00403AB6">
        <w:rPr>
          <w:rFonts w:asciiTheme="minorHAnsi" w:hAnsiTheme="minorHAnsi" w:cstheme="minorHAnsi"/>
          <w:sz w:val="23"/>
          <w:szCs w:val="23"/>
        </w:rPr>
        <w:t>and Administrators</w:t>
      </w:r>
    </w:p>
    <w:p w14:paraId="3B85631D" w14:textId="0EC2644B" w:rsidR="00F8122A" w:rsidRPr="00403AB6" w:rsidRDefault="00F8122A" w:rsidP="00D11813">
      <w:pPr>
        <w:pStyle w:val="ListParagraph"/>
        <w:numPr>
          <w:ilvl w:val="1"/>
          <w:numId w:val="12"/>
        </w:numPr>
        <w:spacing w:after="160" w:line="276" w:lineRule="auto"/>
        <w:rPr>
          <w:rFonts w:asciiTheme="minorHAnsi" w:hAnsiTheme="minorHAnsi" w:cstheme="minorHAnsi"/>
          <w:sz w:val="23"/>
          <w:szCs w:val="23"/>
        </w:rPr>
      </w:pPr>
      <w:r w:rsidRPr="00403AB6">
        <w:rPr>
          <w:rFonts w:asciiTheme="minorHAnsi" w:hAnsiTheme="minorHAnsi" w:cstheme="minorHAnsi"/>
          <w:sz w:val="23"/>
          <w:szCs w:val="23"/>
        </w:rPr>
        <w:t xml:space="preserve">Determine tentative organizational model </w:t>
      </w:r>
    </w:p>
    <w:p w14:paraId="07381107" w14:textId="22609A21" w:rsidR="00F8122A" w:rsidRPr="00403AB6" w:rsidRDefault="00F8122A" w:rsidP="00D11813">
      <w:pPr>
        <w:pStyle w:val="ListParagraph"/>
        <w:numPr>
          <w:ilvl w:val="1"/>
          <w:numId w:val="12"/>
        </w:numPr>
        <w:spacing w:after="160" w:line="276" w:lineRule="auto"/>
        <w:rPr>
          <w:rFonts w:asciiTheme="minorHAnsi" w:hAnsiTheme="minorHAnsi" w:cstheme="minorHAnsi"/>
          <w:sz w:val="23"/>
          <w:szCs w:val="23"/>
        </w:rPr>
      </w:pPr>
      <w:r w:rsidRPr="00403AB6">
        <w:rPr>
          <w:rFonts w:asciiTheme="minorHAnsi" w:hAnsiTheme="minorHAnsi" w:cstheme="minorHAnsi"/>
          <w:sz w:val="23"/>
          <w:szCs w:val="23"/>
        </w:rPr>
        <w:t xml:space="preserve">Determine </w:t>
      </w:r>
      <w:r>
        <w:rPr>
          <w:rFonts w:asciiTheme="minorHAnsi" w:hAnsiTheme="minorHAnsi" w:cstheme="minorHAnsi"/>
          <w:sz w:val="23"/>
          <w:szCs w:val="23"/>
        </w:rPr>
        <w:t xml:space="preserve">appropriate </w:t>
      </w:r>
      <w:r w:rsidRPr="00403AB6">
        <w:rPr>
          <w:rFonts w:asciiTheme="minorHAnsi" w:hAnsiTheme="minorHAnsi" w:cstheme="minorHAnsi"/>
          <w:sz w:val="23"/>
          <w:szCs w:val="23"/>
        </w:rPr>
        <w:t xml:space="preserve">topics </w:t>
      </w:r>
      <w:r>
        <w:rPr>
          <w:rFonts w:asciiTheme="minorHAnsi" w:hAnsiTheme="minorHAnsi" w:cstheme="minorHAnsi"/>
          <w:sz w:val="23"/>
          <w:szCs w:val="23"/>
        </w:rPr>
        <w:t>for each section</w:t>
      </w:r>
      <w:r w:rsidRPr="00403AB6">
        <w:rPr>
          <w:rFonts w:asciiTheme="minorHAnsi" w:hAnsiTheme="minorHAnsi" w:cstheme="minorHAnsi"/>
          <w:sz w:val="23"/>
          <w:szCs w:val="23"/>
        </w:rPr>
        <w:t xml:space="preserve"> </w:t>
      </w:r>
    </w:p>
    <w:p w14:paraId="0CF1E395" w14:textId="5CF64DB8" w:rsidR="00F8122A" w:rsidRPr="00403AB6" w:rsidRDefault="00F8122A" w:rsidP="00D11813">
      <w:pPr>
        <w:pStyle w:val="ListParagraph"/>
        <w:numPr>
          <w:ilvl w:val="1"/>
          <w:numId w:val="12"/>
        </w:numPr>
        <w:spacing w:after="160" w:line="276" w:lineRule="auto"/>
        <w:rPr>
          <w:rFonts w:asciiTheme="minorHAnsi" w:hAnsiTheme="minorHAnsi" w:cstheme="minorHAnsi"/>
          <w:sz w:val="23"/>
          <w:szCs w:val="23"/>
        </w:rPr>
      </w:pPr>
      <w:r w:rsidRPr="00403AB6">
        <w:rPr>
          <w:rFonts w:asciiTheme="minorHAnsi" w:hAnsiTheme="minorHAnsi" w:cstheme="minorHAnsi"/>
          <w:sz w:val="23"/>
          <w:szCs w:val="23"/>
        </w:rPr>
        <w:t xml:space="preserve">Draft topics </w:t>
      </w:r>
      <w:r>
        <w:rPr>
          <w:rFonts w:asciiTheme="minorHAnsi" w:hAnsiTheme="minorHAnsi" w:cstheme="minorHAnsi"/>
          <w:sz w:val="23"/>
          <w:szCs w:val="23"/>
        </w:rPr>
        <w:t>related to curriculum, instruction, and assessment</w:t>
      </w:r>
    </w:p>
    <w:p w14:paraId="36B47AC9" w14:textId="5B9E0063" w:rsidR="00F8122A" w:rsidRDefault="00F8122A" w:rsidP="00D11813">
      <w:pPr>
        <w:pStyle w:val="ListParagraph"/>
        <w:numPr>
          <w:ilvl w:val="1"/>
          <w:numId w:val="12"/>
        </w:numPr>
        <w:spacing w:after="160" w:line="276" w:lineRule="auto"/>
        <w:rPr>
          <w:rFonts w:asciiTheme="minorHAnsi" w:hAnsiTheme="minorHAnsi" w:cstheme="minorHAnsi"/>
          <w:sz w:val="23"/>
          <w:szCs w:val="23"/>
        </w:rPr>
      </w:pPr>
      <w:r w:rsidRPr="00403AB6">
        <w:rPr>
          <w:rFonts w:asciiTheme="minorHAnsi" w:hAnsiTheme="minorHAnsi" w:cstheme="minorHAnsi"/>
          <w:sz w:val="23"/>
          <w:szCs w:val="23"/>
        </w:rPr>
        <w:t xml:space="preserve">Propose </w:t>
      </w:r>
      <w:r>
        <w:rPr>
          <w:rFonts w:asciiTheme="minorHAnsi" w:hAnsiTheme="minorHAnsi" w:cstheme="minorHAnsi"/>
          <w:sz w:val="23"/>
          <w:szCs w:val="23"/>
        </w:rPr>
        <w:t xml:space="preserve">draft </w:t>
      </w:r>
      <w:r w:rsidRPr="00403AB6">
        <w:rPr>
          <w:rFonts w:asciiTheme="minorHAnsi" w:hAnsiTheme="minorHAnsi" w:cstheme="minorHAnsi"/>
          <w:sz w:val="23"/>
          <w:szCs w:val="23"/>
        </w:rPr>
        <w:t>for review</w:t>
      </w:r>
    </w:p>
    <w:p w14:paraId="4001DEC1" w14:textId="1BAF32D9" w:rsidR="00F8122A" w:rsidRDefault="00F8122A" w:rsidP="00D11813">
      <w:pPr>
        <w:pStyle w:val="ListParagraph"/>
        <w:numPr>
          <w:ilvl w:val="1"/>
          <w:numId w:val="12"/>
        </w:numPr>
        <w:spacing w:after="160" w:line="360" w:lineRule="auto"/>
        <w:rPr>
          <w:rFonts w:asciiTheme="minorHAnsi" w:hAnsiTheme="minorHAnsi" w:cstheme="minorHAnsi"/>
          <w:sz w:val="23"/>
          <w:szCs w:val="23"/>
        </w:rPr>
      </w:pPr>
      <w:r>
        <w:rPr>
          <w:rFonts w:asciiTheme="minorHAnsi" w:hAnsiTheme="minorHAnsi" w:cstheme="minorHAnsi"/>
          <w:sz w:val="23"/>
          <w:szCs w:val="23"/>
        </w:rPr>
        <w:t>Obtain approval for publication</w:t>
      </w:r>
    </w:p>
    <w:p w14:paraId="2908180E" w14:textId="77777777" w:rsidR="00F8122A" w:rsidRPr="00403AB6" w:rsidRDefault="00F8122A" w:rsidP="00F8122A">
      <w:pPr>
        <w:pStyle w:val="ListParagraph"/>
        <w:spacing w:after="160" w:line="360" w:lineRule="auto"/>
        <w:ind w:left="1440"/>
        <w:rPr>
          <w:rFonts w:asciiTheme="minorHAnsi" w:hAnsiTheme="minorHAnsi" w:cstheme="minorHAnsi"/>
          <w:sz w:val="23"/>
          <w:szCs w:val="23"/>
        </w:rPr>
      </w:pPr>
    </w:p>
    <w:p w14:paraId="5408584D" w14:textId="51863A32" w:rsidR="00F8122A" w:rsidRDefault="00F8122A" w:rsidP="00213079">
      <w:pPr>
        <w:pStyle w:val="ListParagraph"/>
        <w:numPr>
          <w:ilvl w:val="0"/>
          <w:numId w:val="10"/>
        </w:numPr>
        <w:spacing w:after="160" w:line="276" w:lineRule="auto"/>
        <w:rPr>
          <w:rFonts w:asciiTheme="minorHAnsi" w:hAnsiTheme="minorHAnsi" w:cstheme="minorHAnsi"/>
          <w:b/>
          <w:bCs/>
          <w:sz w:val="23"/>
          <w:szCs w:val="23"/>
        </w:rPr>
      </w:pPr>
      <w:r>
        <w:rPr>
          <w:rFonts w:asciiTheme="minorHAnsi" w:hAnsiTheme="minorHAnsi" w:cstheme="minorHAnsi"/>
          <w:b/>
          <w:bCs/>
          <w:sz w:val="23"/>
          <w:szCs w:val="23"/>
        </w:rPr>
        <w:t>Design and implement ongoing and sustained professional development</w:t>
      </w:r>
      <w:r w:rsidR="00D11813">
        <w:rPr>
          <w:rFonts w:asciiTheme="minorHAnsi" w:hAnsiTheme="minorHAnsi" w:cstheme="minorHAnsi"/>
          <w:b/>
          <w:bCs/>
          <w:sz w:val="23"/>
          <w:szCs w:val="23"/>
        </w:rPr>
        <w:t xml:space="preserve"> opportunities</w:t>
      </w:r>
    </w:p>
    <w:p w14:paraId="1E6D19EB" w14:textId="7AA813A7" w:rsidR="00F8122A" w:rsidRDefault="00D11813" w:rsidP="00F8122A">
      <w:pPr>
        <w:pStyle w:val="ListParagraph"/>
        <w:spacing w:after="160" w:line="276" w:lineRule="auto"/>
        <w:rPr>
          <w:rFonts w:asciiTheme="minorHAnsi" w:hAnsiTheme="minorHAnsi" w:cstheme="minorHAnsi"/>
          <w:sz w:val="23"/>
          <w:szCs w:val="23"/>
        </w:rPr>
      </w:pPr>
      <w:r w:rsidRPr="00D11813">
        <w:rPr>
          <w:rFonts w:asciiTheme="minorHAnsi" w:hAnsiTheme="minorHAnsi" w:cstheme="minorHAnsi"/>
          <w:sz w:val="23"/>
          <w:szCs w:val="23"/>
        </w:rPr>
        <w:t>CSO Staff and Committees</w:t>
      </w:r>
    </w:p>
    <w:p w14:paraId="21B716B5" w14:textId="2DEE2669" w:rsidR="00D11813" w:rsidRDefault="00D11813" w:rsidP="00D11813">
      <w:pPr>
        <w:pStyle w:val="ListParagraph"/>
        <w:numPr>
          <w:ilvl w:val="0"/>
          <w:numId w:val="22"/>
        </w:numPr>
        <w:spacing w:after="160" w:line="276" w:lineRule="auto"/>
        <w:rPr>
          <w:rFonts w:asciiTheme="minorHAnsi" w:hAnsiTheme="minorHAnsi" w:cstheme="minorHAnsi"/>
          <w:sz w:val="23"/>
          <w:szCs w:val="23"/>
        </w:rPr>
      </w:pPr>
      <w:r>
        <w:rPr>
          <w:rFonts w:asciiTheme="minorHAnsi" w:hAnsiTheme="minorHAnsi" w:cstheme="minorHAnsi"/>
          <w:sz w:val="23"/>
          <w:szCs w:val="23"/>
        </w:rPr>
        <w:t>Administrator Formation Program</w:t>
      </w:r>
    </w:p>
    <w:p w14:paraId="62E29A17" w14:textId="77777777" w:rsidR="00D11813" w:rsidRDefault="00D11813" w:rsidP="00D11813">
      <w:pPr>
        <w:pStyle w:val="ListParagraph"/>
        <w:numPr>
          <w:ilvl w:val="0"/>
          <w:numId w:val="22"/>
        </w:numPr>
        <w:spacing w:after="160" w:line="276" w:lineRule="auto"/>
        <w:rPr>
          <w:rFonts w:asciiTheme="minorHAnsi" w:hAnsiTheme="minorHAnsi" w:cstheme="minorHAnsi"/>
          <w:sz w:val="23"/>
          <w:szCs w:val="23"/>
        </w:rPr>
      </w:pPr>
      <w:r>
        <w:rPr>
          <w:rFonts w:asciiTheme="minorHAnsi" w:hAnsiTheme="minorHAnsi" w:cstheme="minorHAnsi"/>
          <w:sz w:val="23"/>
          <w:szCs w:val="23"/>
        </w:rPr>
        <w:t>Administrators / New Administrators Meetings</w:t>
      </w:r>
    </w:p>
    <w:p w14:paraId="218B0DAF" w14:textId="065FBBDF" w:rsidR="00D11813" w:rsidRDefault="00D11813" w:rsidP="00D11813">
      <w:pPr>
        <w:pStyle w:val="ListParagraph"/>
        <w:numPr>
          <w:ilvl w:val="0"/>
          <w:numId w:val="22"/>
        </w:numPr>
        <w:spacing w:after="160" w:line="276" w:lineRule="auto"/>
        <w:rPr>
          <w:rFonts w:asciiTheme="minorHAnsi" w:hAnsiTheme="minorHAnsi" w:cstheme="minorHAnsi"/>
          <w:sz w:val="23"/>
          <w:szCs w:val="23"/>
        </w:rPr>
      </w:pPr>
      <w:r>
        <w:rPr>
          <w:rFonts w:asciiTheme="minorHAnsi" w:hAnsiTheme="minorHAnsi" w:cstheme="minorHAnsi"/>
          <w:sz w:val="23"/>
          <w:szCs w:val="23"/>
        </w:rPr>
        <w:t>Diocesan Certification Program</w:t>
      </w:r>
    </w:p>
    <w:p w14:paraId="0E9BB447" w14:textId="10C92008" w:rsidR="00D11813" w:rsidRDefault="00D11813" w:rsidP="00D11813">
      <w:pPr>
        <w:pStyle w:val="ListParagraph"/>
        <w:numPr>
          <w:ilvl w:val="0"/>
          <w:numId w:val="22"/>
        </w:numPr>
        <w:spacing w:after="160" w:line="276" w:lineRule="auto"/>
        <w:rPr>
          <w:rFonts w:asciiTheme="minorHAnsi" w:hAnsiTheme="minorHAnsi" w:cstheme="minorHAnsi"/>
          <w:sz w:val="23"/>
          <w:szCs w:val="23"/>
        </w:rPr>
      </w:pPr>
      <w:r>
        <w:rPr>
          <w:rFonts w:asciiTheme="minorHAnsi" w:hAnsiTheme="minorHAnsi" w:cstheme="minorHAnsi"/>
          <w:sz w:val="23"/>
          <w:szCs w:val="23"/>
        </w:rPr>
        <w:t xml:space="preserve">State </w:t>
      </w:r>
      <w:r w:rsidR="002636DA">
        <w:rPr>
          <w:rFonts w:asciiTheme="minorHAnsi" w:hAnsiTheme="minorHAnsi" w:cstheme="minorHAnsi"/>
          <w:sz w:val="23"/>
          <w:szCs w:val="23"/>
        </w:rPr>
        <w:t>Licensing/</w:t>
      </w:r>
      <w:r>
        <w:rPr>
          <w:rFonts w:asciiTheme="minorHAnsi" w:hAnsiTheme="minorHAnsi" w:cstheme="minorHAnsi"/>
          <w:sz w:val="23"/>
          <w:szCs w:val="23"/>
        </w:rPr>
        <w:t>Certification Program</w:t>
      </w:r>
    </w:p>
    <w:p w14:paraId="71BB17B2" w14:textId="7ADBBB5F" w:rsidR="00D11813" w:rsidRDefault="00D11813" w:rsidP="00D11813">
      <w:pPr>
        <w:pStyle w:val="ListParagraph"/>
        <w:numPr>
          <w:ilvl w:val="0"/>
          <w:numId w:val="22"/>
        </w:numPr>
        <w:spacing w:after="160" w:line="276" w:lineRule="auto"/>
        <w:rPr>
          <w:rFonts w:asciiTheme="minorHAnsi" w:hAnsiTheme="minorHAnsi" w:cstheme="minorHAnsi"/>
          <w:sz w:val="23"/>
          <w:szCs w:val="23"/>
        </w:rPr>
      </w:pPr>
      <w:r>
        <w:rPr>
          <w:rFonts w:asciiTheme="minorHAnsi" w:hAnsiTheme="minorHAnsi" w:cstheme="minorHAnsi"/>
          <w:sz w:val="23"/>
          <w:szCs w:val="23"/>
        </w:rPr>
        <w:t>Professional Development Day</w:t>
      </w:r>
    </w:p>
    <w:p w14:paraId="22CF03D8" w14:textId="5D5628AE" w:rsidR="00D11813" w:rsidRDefault="00D11813" w:rsidP="00C04953">
      <w:pPr>
        <w:pStyle w:val="ListParagraph"/>
        <w:numPr>
          <w:ilvl w:val="0"/>
          <w:numId w:val="22"/>
        </w:numPr>
        <w:spacing w:after="160" w:line="360" w:lineRule="auto"/>
        <w:rPr>
          <w:rFonts w:asciiTheme="minorHAnsi" w:hAnsiTheme="minorHAnsi" w:cstheme="minorHAnsi"/>
          <w:sz w:val="23"/>
          <w:szCs w:val="23"/>
        </w:rPr>
      </w:pPr>
      <w:r w:rsidRPr="00D11813">
        <w:rPr>
          <w:rFonts w:asciiTheme="minorHAnsi" w:hAnsiTheme="minorHAnsi" w:cstheme="minorHAnsi"/>
          <w:sz w:val="23"/>
          <w:szCs w:val="23"/>
        </w:rPr>
        <w:t>Advancement Seminar</w:t>
      </w:r>
    </w:p>
    <w:p w14:paraId="5848D595" w14:textId="77777777" w:rsidR="00D11813" w:rsidRPr="00D11813" w:rsidRDefault="00D11813" w:rsidP="00D11813">
      <w:pPr>
        <w:spacing w:after="160" w:line="360" w:lineRule="auto"/>
        <w:rPr>
          <w:rFonts w:asciiTheme="minorHAnsi" w:hAnsiTheme="minorHAnsi" w:cstheme="minorHAnsi"/>
          <w:sz w:val="23"/>
          <w:szCs w:val="23"/>
        </w:rPr>
      </w:pPr>
    </w:p>
    <w:sectPr w:rsidR="00D11813" w:rsidRPr="00D11813" w:rsidSect="00330691">
      <w:headerReference w:type="even" r:id="rId7"/>
      <w:headerReference w:type="default" r:id="rId8"/>
      <w:footerReference w:type="even" r:id="rId9"/>
      <w:footerReference w:type="default" r:id="rId10"/>
      <w:headerReference w:type="first" r:id="rId11"/>
      <w:footerReference w:type="first" r:id="rId12"/>
      <w:pgSz w:w="12240" w:h="15840"/>
      <w:pgMar w:top="1440" w:right="1350" w:bottom="63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A5410" w14:textId="77777777" w:rsidR="00C87A31" w:rsidRDefault="00C87A31" w:rsidP="00525C36">
      <w:r>
        <w:separator/>
      </w:r>
    </w:p>
  </w:endnote>
  <w:endnote w:type="continuationSeparator" w:id="0">
    <w:p w14:paraId="1DBE86E1" w14:textId="77777777" w:rsidR="00C87A31" w:rsidRDefault="00C87A31" w:rsidP="0052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roon">
    <w:altName w:val="Calibri"/>
    <w:charset w:val="00"/>
    <w:family w:val="auto"/>
    <w:pitch w:val="variable"/>
    <w:sig w:usb0="00000003" w:usb1="00000000" w:usb2="00000000" w:usb3="00000000" w:csb0="00000001" w:csb1="00000000"/>
  </w:font>
  <w:font w:name="Apple Chancery">
    <w:charset w:val="00"/>
    <w:family w:val="auto"/>
    <w:pitch w:val="variable"/>
    <w:sig w:usb0="80000067" w:usb1="00000003" w:usb2="00000000" w:usb3="00000000" w:csb0="000001F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CE07" w14:textId="77777777" w:rsidR="00DA49FA" w:rsidRDefault="00DA49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2090" w14:textId="12E9BD31" w:rsidR="003274C9" w:rsidRPr="003274C9" w:rsidRDefault="003274C9" w:rsidP="003274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C453" w14:textId="77777777" w:rsidR="008865F0" w:rsidRDefault="008865F0" w:rsidP="008B5A4F">
    <w:pPr>
      <w:pStyle w:val="NoSpacing"/>
      <w:jc w:val="both"/>
      <w:rPr>
        <w:i/>
        <w:sz w:val="20"/>
        <w:szCs w:val="20"/>
      </w:rPr>
    </w:pPr>
  </w:p>
  <w:p w14:paraId="47EE9EE0" w14:textId="77777777" w:rsidR="008B5A4F" w:rsidRPr="004C0E2B" w:rsidRDefault="008B5A4F" w:rsidP="008B5A4F">
    <w:pPr>
      <w:pStyle w:val="NoSpacing"/>
      <w:jc w:val="both"/>
    </w:pPr>
    <w:r w:rsidRPr="003B3526">
      <w:rPr>
        <w:i/>
        <w:sz w:val="20"/>
        <w:szCs w:val="20"/>
      </w:rPr>
      <w:t>The Catholic Schools Office leads, serves, and supports the school communities of the Diocese of Wilmington to proclaim the Gospel of Jesus Christ.  We partner with our schools to develop leaders for the Church and the world by fostering faith formation, promoting academic rigor, encouraging service, and planning for a vibrant future for Catholic education.</w:t>
    </w:r>
  </w:p>
  <w:p w14:paraId="7700FE97" w14:textId="3C65FC62" w:rsidR="00525C36" w:rsidRDefault="00525C36" w:rsidP="00525C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862E" w14:textId="77777777" w:rsidR="00C87A31" w:rsidRDefault="00C87A31" w:rsidP="00525C36">
      <w:r>
        <w:separator/>
      </w:r>
    </w:p>
  </w:footnote>
  <w:footnote w:type="continuationSeparator" w:id="0">
    <w:p w14:paraId="3DA7ECC1" w14:textId="77777777" w:rsidR="00C87A31" w:rsidRDefault="00C87A31" w:rsidP="0052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BBC9" w14:textId="18649044" w:rsidR="00813FDF" w:rsidRDefault="00813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C344" w14:textId="64FF33E1" w:rsidR="00813FDF" w:rsidRDefault="00813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92FB" w14:textId="728CA360" w:rsidR="00525C36" w:rsidRDefault="00DB4592">
    <w:pPr>
      <w:pStyle w:val="Header"/>
    </w:pPr>
    <w:r>
      <w:rPr>
        <w:rFonts w:ascii="Deroon" w:hAnsi="Deroon" w:cs="Apple Chancery"/>
        <w:noProof/>
        <w:lang w:eastAsia="en-US"/>
      </w:rPr>
      <w:drawing>
        <wp:anchor distT="0" distB="0" distL="114300" distR="114300" simplePos="0" relativeHeight="251660288" behindDoc="0" locked="0" layoutInCell="1" allowOverlap="1" wp14:anchorId="152438F5" wp14:editId="58EB3EF7">
          <wp:simplePos x="0" y="0"/>
          <wp:positionH relativeFrom="page">
            <wp:posOffset>3429000</wp:posOffset>
          </wp:positionH>
          <wp:positionV relativeFrom="page">
            <wp:posOffset>367030</wp:posOffset>
          </wp:positionV>
          <wp:extent cx="914491" cy="1252728"/>
          <wp:effectExtent l="0" t="0" r="0" b="0"/>
          <wp:wrapNone/>
          <wp:docPr id="18" name="Picture 18" descr="../Dropbox/CDOW/Coats%20of%20Arms/Diocesan%20COA/CDOW%20COA%204color%20300%2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CDOW/Coats%20of%20Arms/Diocesan%20COA/CDOW%20COA%204color%20300%2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91" cy="12527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F0B7B" w14:textId="170CE809" w:rsidR="00DA49FA" w:rsidRDefault="00DA49FA">
    <w:pPr>
      <w:pStyle w:val="Header"/>
      <w:rPr>
        <w:noProof/>
        <w:lang w:eastAsia="en-US"/>
      </w:rPr>
    </w:pPr>
    <w:r>
      <w:rPr>
        <w:noProof/>
        <w:lang w:eastAsia="en-US"/>
      </w:rPr>
      <w:drawing>
        <wp:anchor distT="0" distB="0" distL="114300" distR="114300" simplePos="0" relativeHeight="251661312" behindDoc="1" locked="0" layoutInCell="1" allowOverlap="1" wp14:anchorId="1850E270" wp14:editId="3CE91B65">
          <wp:simplePos x="0" y="0"/>
          <wp:positionH relativeFrom="page">
            <wp:posOffset>460375</wp:posOffset>
          </wp:positionH>
          <wp:positionV relativeFrom="page">
            <wp:posOffset>577215</wp:posOffset>
          </wp:positionV>
          <wp:extent cx="6848475" cy="977900"/>
          <wp:effectExtent l="0" t="0" r="9525" b="1270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8-14 at 3.21.03 PM.png"/>
                  <pic:cNvPicPr/>
                </pic:nvPicPr>
                <pic:blipFill>
                  <a:blip r:embed="rId2">
                    <a:extLst>
                      <a:ext uri="{28A0092B-C50C-407E-A947-70E740481C1C}">
                        <a14:useLocalDpi xmlns:a14="http://schemas.microsoft.com/office/drawing/2010/main" val="0"/>
                      </a:ext>
                    </a:extLst>
                  </a:blip>
                  <a:stretch>
                    <a:fillRect/>
                  </a:stretch>
                </pic:blipFill>
                <pic:spPr>
                  <a:xfrm>
                    <a:off x="0" y="0"/>
                    <a:ext cx="6848475" cy="977900"/>
                  </a:xfrm>
                  <a:prstGeom prst="rect">
                    <a:avLst/>
                  </a:prstGeom>
                </pic:spPr>
              </pic:pic>
            </a:graphicData>
          </a:graphic>
          <wp14:sizeRelH relativeFrom="page">
            <wp14:pctWidth>0</wp14:pctWidth>
          </wp14:sizeRelH>
          <wp14:sizeRelV relativeFrom="page">
            <wp14:pctHeight>0</wp14:pctHeight>
          </wp14:sizeRelV>
        </wp:anchor>
      </w:drawing>
    </w:r>
  </w:p>
  <w:p w14:paraId="281A9B06" w14:textId="523359E8" w:rsidR="00525C36" w:rsidRDefault="00525C36">
    <w:pPr>
      <w:pStyle w:val="Header"/>
      <w:rPr>
        <w:sz w:val="10"/>
        <w:szCs w:val="10"/>
      </w:rPr>
    </w:pPr>
  </w:p>
  <w:p w14:paraId="4CB8D8E2" w14:textId="665037F1" w:rsidR="00597006" w:rsidRDefault="00597006">
    <w:pPr>
      <w:pStyle w:val="Header"/>
      <w:rPr>
        <w:sz w:val="10"/>
        <w:szCs w:val="10"/>
      </w:rPr>
    </w:pPr>
  </w:p>
  <w:p w14:paraId="6A652FDD" w14:textId="77777777" w:rsidR="00597006" w:rsidRDefault="00597006">
    <w:pPr>
      <w:pStyle w:val="Header"/>
      <w:rPr>
        <w:sz w:val="10"/>
        <w:szCs w:val="10"/>
      </w:rPr>
    </w:pPr>
  </w:p>
  <w:p w14:paraId="46EA225A" w14:textId="77777777" w:rsidR="00597006" w:rsidRDefault="00597006">
    <w:pPr>
      <w:pStyle w:val="Header"/>
      <w:rPr>
        <w:sz w:val="10"/>
        <w:szCs w:val="10"/>
      </w:rPr>
    </w:pPr>
  </w:p>
  <w:p w14:paraId="1F34B435" w14:textId="77777777" w:rsidR="00597006" w:rsidRDefault="00597006">
    <w:pPr>
      <w:pStyle w:val="Header"/>
      <w:rPr>
        <w:sz w:val="10"/>
        <w:szCs w:val="10"/>
      </w:rPr>
    </w:pPr>
  </w:p>
  <w:p w14:paraId="43F2231B" w14:textId="77777777" w:rsidR="00597006" w:rsidRDefault="00597006">
    <w:pPr>
      <w:pStyle w:val="Header"/>
      <w:rPr>
        <w:sz w:val="10"/>
        <w:szCs w:val="10"/>
      </w:rPr>
    </w:pPr>
  </w:p>
  <w:p w14:paraId="3B399215" w14:textId="77777777" w:rsidR="00597006" w:rsidRDefault="00597006">
    <w:pPr>
      <w:pStyle w:val="Header"/>
      <w:rPr>
        <w:sz w:val="10"/>
        <w:szCs w:val="10"/>
      </w:rPr>
    </w:pPr>
  </w:p>
  <w:p w14:paraId="2AA61037" w14:textId="77777777" w:rsidR="00597006" w:rsidRDefault="00597006">
    <w:pPr>
      <w:pStyle w:val="Header"/>
      <w:rPr>
        <w:sz w:val="10"/>
        <w:szCs w:val="10"/>
      </w:rPr>
    </w:pPr>
  </w:p>
  <w:p w14:paraId="3FC8C6A0" w14:textId="77777777" w:rsidR="00597006" w:rsidRDefault="00597006">
    <w:pPr>
      <w:pStyle w:val="Header"/>
      <w:rPr>
        <w:sz w:val="10"/>
        <w:szCs w:val="10"/>
      </w:rPr>
    </w:pPr>
  </w:p>
  <w:p w14:paraId="1478CE41" w14:textId="77777777" w:rsidR="00597006" w:rsidRDefault="00597006">
    <w:pPr>
      <w:pStyle w:val="Header"/>
      <w:rPr>
        <w:sz w:val="10"/>
        <w:szCs w:val="10"/>
      </w:rPr>
    </w:pPr>
  </w:p>
  <w:p w14:paraId="798D5D31" w14:textId="77777777" w:rsidR="00597006" w:rsidRDefault="00597006">
    <w:pPr>
      <w:pStyle w:val="Header"/>
      <w:rPr>
        <w:sz w:val="10"/>
        <w:szCs w:val="10"/>
      </w:rPr>
    </w:pPr>
  </w:p>
  <w:p w14:paraId="3F3D08E0" w14:textId="77777777" w:rsidR="00597006" w:rsidRDefault="00597006">
    <w:pPr>
      <w:pStyle w:val="Header"/>
      <w:rPr>
        <w:sz w:val="10"/>
        <w:szCs w:val="10"/>
      </w:rPr>
    </w:pPr>
  </w:p>
  <w:p w14:paraId="238A5EC1" w14:textId="77777777" w:rsidR="00597006" w:rsidRPr="00597006" w:rsidRDefault="00597006">
    <w:pPr>
      <w:pStyle w:val="Header"/>
      <w:rPr>
        <w:sz w:val="4"/>
        <w:szCs w:val="4"/>
      </w:rPr>
    </w:pPr>
  </w:p>
  <w:p w14:paraId="1FBA0821" w14:textId="77777777" w:rsidR="00525C36" w:rsidRDefault="00525C36">
    <w:pPr>
      <w:pStyle w:val="Header"/>
      <w:rPr>
        <w:sz w:val="10"/>
        <w:szCs w:val="10"/>
      </w:rPr>
    </w:pPr>
  </w:p>
  <w:p w14:paraId="3ED69063" w14:textId="77777777" w:rsidR="00525C36" w:rsidRDefault="00525C36">
    <w:pPr>
      <w:pStyle w:val="Header"/>
      <w:rPr>
        <w:sz w:val="10"/>
        <w:szCs w:val="10"/>
      </w:rPr>
    </w:pPr>
  </w:p>
  <w:p w14:paraId="3E3D9C0B" w14:textId="77777777" w:rsidR="00525C36" w:rsidRDefault="00525C36">
    <w:pPr>
      <w:pStyle w:val="Header"/>
      <w:rPr>
        <w:sz w:val="10"/>
        <w:szCs w:val="10"/>
      </w:rPr>
    </w:pPr>
  </w:p>
  <w:p w14:paraId="536B94A0" w14:textId="77777777" w:rsidR="00525C36" w:rsidRDefault="00525C36">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44B4"/>
    <w:multiLevelType w:val="hybridMultilevel"/>
    <w:tmpl w:val="DF7C49A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9E6229"/>
    <w:multiLevelType w:val="hybridMultilevel"/>
    <w:tmpl w:val="FD08CDA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D25CA"/>
    <w:multiLevelType w:val="hybridMultilevel"/>
    <w:tmpl w:val="F69A265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F99122E"/>
    <w:multiLevelType w:val="hybridMultilevel"/>
    <w:tmpl w:val="A2A03B32"/>
    <w:lvl w:ilvl="0" w:tplc="FFFFFFF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0A04A5"/>
    <w:multiLevelType w:val="hybridMultilevel"/>
    <w:tmpl w:val="C9485DC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6605D"/>
    <w:multiLevelType w:val="hybridMultilevel"/>
    <w:tmpl w:val="8D9AD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D4C2178"/>
    <w:multiLevelType w:val="hybridMultilevel"/>
    <w:tmpl w:val="76E4A2F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B2099"/>
    <w:multiLevelType w:val="hybridMultilevel"/>
    <w:tmpl w:val="95D22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5D35C2"/>
    <w:multiLevelType w:val="hybridMultilevel"/>
    <w:tmpl w:val="A04AE8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73802"/>
    <w:multiLevelType w:val="hybridMultilevel"/>
    <w:tmpl w:val="235E4F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25F89"/>
    <w:multiLevelType w:val="hybridMultilevel"/>
    <w:tmpl w:val="8AF8B7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1E5EDC"/>
    <w:multiLevelType w:val="hybridMultilevel"/>
    <w:tmpl w:val="AACE12C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3438CB"/>
    <w:multiLevelType w:val="hybridMultilevel"/>
    <w:tmpl w:val="73BA09A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DE4E99"/>
    <w:multiLevelType w:val="hybridMultilevel"/>
    <w:tmpl w:val="BE2E9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46825"/>
    <w:multiLevelType w:val="hybridMultilevel"/>
    <w:tmpl w:val="3B5CA3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4411382"/>
    <w:multiLevelType w:val="hybridMultilevel"/>
    <w:tmpl w:val="3B6C120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6" w15:restartNumberingAfterBreak="0">
    <w:nsid w:val="62A055D7"/>
    <w:multiLevelType w:val="hybridMultilevel"/>
    <w:tmpl w:val="BD66A8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23474E"/>
    <w:multiLevelType w:val="hybridMultilevel"/>
    <w:tmpl w:val="842E55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779B8"/>
    <w:multiLevelType w:val="hybridMultilevel"/>
    <w:tmpl w:val="C0EA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5D7700"/>
    <w:multiLevelType w:val="hybridMultilevel"/>
    <w:tmpl w:val="30F219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E85605"/>
    <w:multiLevelType w:val="hybridMultilevel"/>
    <w:tmpl w:val="7F00A18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97499688">
    <w:abstractNumId w:val="2"/>
  </w:num>
  <w:num w:numId="2" w16cid:durableId="430977380">
    <w:abstractNumId w:val="20"/>
  </w:num>
  <w:num w:numId="3" w16cid:durableId="580871195">
    <w:abstractNumId w:val="11"/>
    <w:lvlOverride w:ilvl="0">
      <w:startOverride w:val="1"/>
    </w:lvlOverride>
    <w:lvlOverride w:ilvl="1"/>
    <w:lvlOverride w:ilvl="2"/>
    <w:lvlOverride w:ilvl="3"/>
    <w:lvlOverride w:ilvl="4"/>
    <w:lvlOverride w:ilvl="5"/>
    <w:lvlOverride w:ilvl="6"/>
    <w:lvlOverride w:ilvl="7"/>
    <w:lvlOverride w:ilvl="8"/>
  </w:num>
  <w:num w:numId="4" w16cid:durableId="1291478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622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1962973">
    <w:abstractNumId w:val="13"/>
  </w:num>
  <w:num w:numId="7" w16cid:durableId="118186819">
    <w:abstractNumId w:val="8"/>
  </w:num>
  <w:num w:numId="8" w16cid:durableId="1655332510">
    <w:abstractNumId w:val="18"/>
  </w:num>
  <w:num w:numId="9" w16cid:durableId="1907565757">
    <w:abstractNumId w:val="15"/>
  </w:num>
  <w:num w:numId="10" w16cid:durableId="104930402">
    <w:abstractNumId w:val="9"/>
  </w:num>
  <w:num w:numId="11" w16cid:durableId="350453561">
    <w:abstractNumId w:val="5"/>
  </w:num>
  <w:num w:numId="12" w16cid:durableId="416828896">
    <w:abstractNumId w:val="3"/>
  </w:num>
  <w:num w:numId="13" w16cid:durableId="24016504">
    <w:abstractNumId w:val="10"/>
  </w:num>
  <w:num w:numId="14" w16cid:durableId="78143758">
    <w:abstractNumId w:val="4"/>
  </w:num>
  <w:num w:numId="15" w16cid:durableId="2046247855">
    <w:abstractNumId w:val="16"/>
  </w:num>
  <w:num w:numId="16" w16cid:durableId="1563829760">
    <w:abstractNumId w:val="1"/>
  </w:num>
  <w:num w:numId="17" w16cid:durableId="125049065">
    <w:abstractNumId w:val="17"/>
  </w:num>
  <w:num w:numId="18" w16cid:durableId="889149271">
    <w:abstractNumId w:val="19"/>
  </w:num>
  <w:num w:numId="19" w16cid:durableId="1342581319">
    <w:abstractNumId w:val="7"/>
  </w:num>
  <w:num w:numId="20" w16cid:durableId="1855683879">
    <w:abstractNumId w:val="6"/>
  </w:num>
  <w:num w:numId="21" w16cid:durableId="650256709">
    <w:abstractNumId w:val="0"/>
  </w:num>
  <w:num w:numId="22" w16cid:durableId="2131286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C36"/>
    <w:rsid w:val="00001FF8"/>
    <w:rsid w:val="0001382E"/>
    <w:rsid w:val="0002110A"/>
    <w:rsid w:val="0004784E"/>
    <w:rsid w:val="00066FED"/>
    <w:rsid w:val="00134ADD"/>
    <w:rsid w:val="00191D74"/>
    <w:rsid w:val="00194155"/>
    <w:rsid w:val="001A52E6"/>
    <w:rsid w:val="001B09B0"/>
    <w:rsid w:val="001B65DC"/>
    <w:rsid w:val="001B7401"/>
    <w:rsid w:val="001E683A"/>
    <w:rsid w:val="00202EAF"/>
    <w:rsid w:val="002061A9"/>
    <w:rsid w:val="00213079"/>
    <w:rsid w:val="00255D15"/>
    <w:rsid w:val="002636DA"/>
    <w:rsid w:val="0028482D"/>
    <w:rsid w:val="002B00C0"/>
    <w:rsid w:val="002B0E02"/>
    <w:rsid w:val="002B344A"/>
    <w:rsid w:val="002C267F"/>
    <w:rsid w:val="002D11DC"/>
    <w:rsid w:val="002E598C"/>
    <w:rsid w:val="00314384"/>
    <w:rsid w:val="003274C9"/>
    <w:rsid w:val="00330691"/>
    <w:rsid w:val="00333A30"/>
    <w:rsid w:val="003536F2"/>
    <w:rsid w:val="003721F8"/>
    <w:rsid w:val="00385AC3"/>
    <w:rsid w:val="0039417D"/>
    <w:rsid w:val="003A3A2F"/>
    <w:rsid w:val="003C2429"/>
    <w:rsid w:val="003D5C0E"/>
    <w:rsid w:val="003F5F5A"/>
    <w:rsid w:val="00403AB6"/>
    <w:rsid w:val="004437B8"/>
    <w:rsid w:val="004464F5"/>
    <w:rsid w:val="004542F9"/>
    <w:rsid w:val="004739C0"/>
    <w:rsid w:val="00481EE1"/>
    <w:rsid w:val="004B26D7"/>
    <w:rsid w:val="004B404A"/>
    <w:rsid w:val="004C0D4C"/>
    <w:rsid w:val="004C50A9"/>
    <w:rsid w:val="004D3FA4"/>
    <w:rsid w:val="004D5C11"/>
    <w:rsid w:val="004F3FE2"/>
    <w:rsid w:val="00524490"/>
    <w:rsid w:val="00525C36"/>
    <w:rsid w:val="00541D15"/>
    <w:rsid w:val="005531B9"/>
    <w:rsid w:val="00564F3A"/>
    <w:rsid w:val="005657C9"/>
    <w:rsid w:val="0058717D"/>
    <w:rsid w:val="00595B1E"/>
    <w:rsid w:val="00597006"/>
    <w:rsid w:val="005C2225"/>
    <w:rsid w:val="005D2072"/>
    <w:rsid w:val="00604B91"/>
    <w:rsid w:val="006137DB"/>
    <w:rsid w:val="0062741D"/>
    <w:rsid w:val="006276F1"/>
    <w:rsid w:val="00650474"/>
    <w:rsid w:val="00653872"/>
    <w:rsid w:val="00654A57"/>
    <w:rsid w:val="006D6C05"/>
    <w:rsid w:val="0073767F"/>
    <w:rsid w:val="00750CA6"/>
    <w:rsid w:val="007A6A20"/>
    <w:rsid w:val="007B3510"/>
    <w:rsid w:val="0080171A"/>
    <w:rsid w:val="00807F71"/>
    <w:rsid w:val="00813FDF"/>
    <w:rsid w:val="00814E99"/>
    <w:rsid w:val="00817854"/>
    <w:rsid w:val="00866E37"/>
    <w:rsid w:val="0086745F"/>
    <w:rsid w:val="00872E0E"/>
    <w:rsid w:val="008865F0"/>
    <w:rsid w:val="00892595"/>
    <w:rsid w:val="008A4533"/>
    <w:rsid w:val="008A7FFB"/>
    <w:rsid w:val="008B475B"/>
    <w:rsid w:val="008B5A4F"/>
    <w:rsid w:val="008C37F7"/>
    <w:rsid w:val="008D317D"/>
    <w:rsid w:val="008E0217"/>
    <w:rsid w:val="008E59A2"/>
    <w:rsid w:val="008F363D"/>
    <w:rsid w:val="00907227"/>
    <w:rsid w:val="0093240C"/>
    <w:rsid w:val="00950345"/>
    <w:rsid w:val="009A2DB3"/>
    <w:rsid w:val="009B3AB7"/>
    <w:rsid w:val="009C0C8F"/>
    <w:rsid w:val="009C0FEC"/>
    <w:rsid w:val="009F3941"/>
    <w:rsid w:val="00A15B87"/>
    <w:rsid w:val="00A37616"/>
    <w:rsid w:val="00A911C3"/>
    <w:rsid w:val="00A93A96"/>
    <w:rsid w:val="00AA36D7"/>
    <w:rsid w:val="00AB5121"/>
    <w:rsid w:val="00AC2FDA"/>
    <w:rsid w:val="00AE0120"/>
    <w:rsid w:val="00AE2256"/>
    <w:rsid w:val="00AE5243"/>
    <w:rsid w:val="00AF634B"/>
    <w:rsid w:val="00B24B02"/>
    <w:rsid w:val="00B62FEE"/>
    <w:rsid w:val="00B94964"/>
    <w:rsid w:val="00BB4634"/>
    <w:rsid w:val="00BC66E0"/>
    <w:rsid w:val="00BE4AAC"/>
    <w:rsid w:val="00BF20DE"/>
    <w:rsid w:val="00BF2B4B"/>
    <w:rsid w:val="00C2775C"/>
    <w:rsid w:val="00C3603F"/>
    <w:rsid w:val="00C5434D"/>
    <w:rsid w:val="00C87A31"/>
    <w:rsid w:val="00C9566F"/>
    <w:rsid w:val="00CA761E"/>
    <w:rsid w:val="00CB2682"/>
    <w:rsid w:val="00CD14AE"/>
    <w:rsid w:val="00CE34D8"/>
    <w:rsid w:val="00CE72C9"/>
    <w:rsid w:val="00D020F3"/>
    <w:rsid w:val="00D07153"/>
    <w:rsid w:val="00D11813"/>
    <w:rsid w:val="00D261E2"/>
    <w:rsid w:val="00D26CEE"/>
    <w:rsid w:val="00D32568"/>
    <w:rsid w:val="00D45C19"/>
    <w:rsid w:val="00D5180F"/>
    <w:rsid w:val="00D969B3"/>
    <w:rsid w:val="00DA49FA"/>
    <w:rsid w:val="00DB1658"/>
    <w:rsid w:val="00DB4592"/>
    <w:rsid w:val="00DC22DF"/>
    <w:rsid w:val="00DE0626"/>
    <w:rsid w:val="00E23FBD"/>
    <w:rsid w:val="00E244A5"/>
    <w:rsid w:val="00E41B6F"/>
    <w:rsid w:val="00E66D60"/>
    <w:rsid w:val="00E75E52"/>
    <w:rsid w:val="00ED3445"/>
    <w:rsid w:val="00ED4869"/>
    <w:rsid w:val="00EF1462"/>
    <w:rsid w:val="00F07651"/>
    <w:rsid w:val="00F2105D"/>
    <w:rsid w:val="00F60B13"/>
    <w:rsid w:val="00F66D72"/>
    <w:rsid w:val="00F75D8C"/>
    <w:rsid w:val="00F7775E"/>
    <w:rsid w:val="00F8122A"/>
    <w:rsid w:val="00FA0CBF"/>
    <w:rsid w:val="00FC099D"/>
    <w:rsid w:val="00FD7F97"/>
    <w:rsid w:val="00FF04D2"/>
    <w:rsid w:val="00FF5D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463F7"/>
  <w15:docId w15:val="{BC539615-5E7A-4F83-A53A-B81B4AD0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04B91"/>
    <w:pPr>
      <w:framePr w:w="7920" w:h="1980" w:hRule="exact" w:hSpace="180" w:wrap="auto" w:hAnchor="page" w:xAlign="center" w:yAlign="bottom"/>
      <w:ind w:left="2880"/>
    </w:pPr>
    <w:rPr>
      <w:rFonts w:eastAsiaTheme="majorEastAsia" w:cstheme="majorBidi"/>
    </w:rPr>
  </w:style>
  <w:style w:type="paragraph" w:styleId="Header">
    <w:name w:val="header"/>
    <w:basedOn w:val="Normal"/>
    <w:link w:val="HeaderChar"/>
    <w:uiPriority w:val="99"/>
    <w:unhideWhenUsed/>
    <w:rsid w:val="00525C36"/>
    <w:pPr>
      <w:tabs>
        <w:tab w:val="center" w:pos="4680"/>
        <w:tab w:val="right" w:pos="9360"/>
      </w:tabs>
    </w:pPr>
  </w:style>
  <w:style w:type="character" w:customStyle="1" w:styleId="HeaderChar">
    <w:name w:val="Header Char"/>
    <w:basedOn w:val="DefaultParagraphFont"/>
    <w:link w:val="Header"/>
    <w:uiPriority w:val="99"/>
    <w:rsid w:val="00525C36"/>
  </w:style>
  <w:style w:type="paragraph" w:styleId="Footer">
    <w:name w:val="footer"/>
    <w:basedOn w:val="Normal"/>
    <w:link w:val="FooterChar"/>
    <w:uiPriority w:val="99"/>
    <w:unhideWhenUsed/>
    <w:rsid w:val="00525C36"/>
    <w:pPr>
      <w:tabs>
        <w:tab w:val="center" w:pos="4680"/>
        <w:tab w:val="right" w:pos="9360"/>
      </w:tabs>
    </w:pPr>
  </w:style>
  <w:style w:type="character" w:customStyle="1" w:styleId="FooterChar">
    <w:name w:val="Footer Char"/>
    <w:basedOn w:val="DefaultParagraphFont"/>
    <w:link w:val="Footer"/>
    <w:uiPriority w:val="99"/>
    <w:rsid w:val="00525C36"/>
  </w:style>
  <w:style w:type="paragraph" w:styleId="BalloonText">
    <w:name w:val="Balloon Text"/>
    <w:basedOn w:val="Normal"/>
    <w:link w:val="BalloonTextChar"/>
    <w:uiPriority w:val="99"/>
    <w:semiHidden/>
    <w:unhideWhenUsed/>
    <w:rsid w:val="006276F1"/>
    <w:rPr>
      <w:rFonts w:ascii="Tahoma" w:hAnsi="Tahoma" w:cs="Tahoma"/>
      <w:sz w:val="16"/>
      <w:szCs w:val="16"/>
    </w:rPr>
  </w:style>
  <w:style w:type="character" w:customStyle="1" w:styleId="BalloonTextChar">
    <w:name w:val="Balloon Text Char"/>
    <w:basedOn w:val="DefaultParagraphFont"/>
    <w:link w:val="BalloonText"/>
    <w:uiPriority w:val="99"/>
    <w:semiHidden/>
    <w:rsid w:val="006276F1"/>
    <w:rPr>
      <w:rFonts w:ascii="Tahoma" w:hAnsi="Tahoma" w:cs="Tahoma"/>
      <w:sz w:val="16"/>
      <w:szCs w:val="16"/>
    </w:rPr>
  </w:style>
  <w:style w:type="paragraph" w:styleId="NoSpacing">
    <w:name w:val="No Spacing"/>
    <w:uiPriority w:val="1"/>
    <w:qFormat/>
    <w:rsid w:val="001B7401"/>
    <w:rPr>
      <w:rFonts w:eastAsia="Times New Roman"/>
      <w:lang w:eastAsia="en-US"/>
    </w:rPr>
  </w:style>
  <w:style w:type="table" w:styleId="TableGrid">
    <w:name w:val="Table Grid"/>
    <w:basedOn w:val="TableNormal"/>
    <w:uiPriority w:val="39"/>
    <w:rsid w:val="00ED34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5735">
      <w:bodyDiv w:val="1"/>
      <w:marLeft w:val="0"/>
      <w:marRight w:val="0"/>
      <w:marTop w:val="0"/>
      <w:marBottom w:val="0"/>
      <w:divBdr>
        <w:top w:val="none" w:sz="0" w:space="0" w:color="auto"/>
        <w:left w:val="none" w:sz="0" w:space="0" w:color="auto"/>
        <w:bottom w:val="none" w:sz="0" w:space="0" w:color="auto"/>
        <w:right w:val="none" w:sz="0" w:space="0" w:color="auto"/>
      </w:divBdr>
    </w:div>
    <w:div w:id="218982166">
      <w:bodyDiv w:val="1"/>
      <w:marLeft w:val="0"/>
      <w:marRight w:val="0"/>
      <w:marTop w:val="0"/>
      <w:marBottom w:val="0"/>
      <w:divBdr>
        <w:top w:val="none" w:sz="0" w:space="0" w:color="auto"/>
        <w:left w:val="none" w:sz="0" w:space="0" w:color="auto"/>
        <w:bottom w:val="none" w:sz="0" w:space="0" w:color="auto"/>
        <w:right w:val="none" w:sz="0" w:space="0" w:color="auto"/>
      </w:divBdr>
      <w:divsChild>
        <w:div w:id="1342312644">
          <w:marLeft w:val="0"/>
          <w:marRight w:val="0"/>
          <w:marTop w:val="0"/>
          <w:marBottom w:val="0"/>
          <w:divBdr>
            <w:top w:val="none" w:sz="0" w:space="0" w:color="auto"/>
            <w:left w:val="none" w:sz="0" w:space="0" w:color="auto"/>
            <w:bottom w:val="none" w:sz="0" w:space="0" w:color="auto"/>
            <w:right w:val="none" w:sz="0" w:space="0" w:color="auto"/>
          </w:divBdr>
        </w:div>
        <w:div w:id="1256673369">
          <w:marLeft w:val="0"/>
          <w:marRight w:val="0"/>
          <w:marTop w:val="0"/>
          <w:marBottom w:val="0"/>
          <w:divBdr>
            <w:top w:val="none" w:sz="0" w:space="0" w:color="auto"/>
            <w:left w:val="none" w:sz="0" w:space="0" w:color="auto"/>
            <w:bottom w:val="none" w:sz="0" w:space="0" w:color="auto"/>
            <w:right w:val="none" w:sz="0" w:space="0" w:color="auto"/>
          </w:divBdr>
        </w:div>
        <w:div w:id="229780033">
          <w:marLeft w:val="0"/>
          <w:marRight w:val="0"/>
          <w:marTop w:val="0"/>
          <w:marBottom w:val="0"/>
          <w:divBdr>
            <w:top w:val="none" w:sz="0" w:space="0" w:color="auto"/>
            <w:left w:val="none" w:sz="0" w:space="0" w:color="auto"/>
            <w:bottom w:val="none" w:sz="0" w:space="0" w:color="auto"/>
            <w:right w:val="none" w:sz="0" w:space="0" w:color="auto"/>
          </w:divBdr>
        </w:div>
        <w:div w:id="306932759">
          <w:marLeft w:val="0"/>
          <w:marRight w:val="0"/>
          <w:marTop w:val="0"/>
          <w:marBottom w:val="0"/>
          <w:divBdr>
            <w:top w:val="none" w:sz="0" w:space="0" w:color="auto"/>
            <w:left w:val="none" w:sz="0" w:space="0" w:color="auto"/>
            <w:bottom w:val="none" w:sz="0" w:space="0" w:color="auto"/>
            <w:right w:val="none" w:sz="0" w:space="0" w:color="auto"/>
          </w:divBdr>
        </w:div>
        <w:div w:id="1299257995">
          <w:marLeft w:val="0"/>
          <w:marRight w:val="0"/>
          <w:marTop w:val="0"/>
          <w:marBottom w:val="0"/>
          <w:divBdr>
            <w:top w:val="none" w:sz="0" w:space="0" w:color="auto"/>
            <w:left w:val="none" w:sz="0" w:space="0" w:color="auto"/>
            <w:bottom w:val="none" w:sz="0" w:space="0" w:color="auto"/>
            <w:right w:val="none" w:sz="0" w:space="0" w:color="auto"/>
          </w:divBdr>
        </w:div>
        <w:div w:id="1301956392">
          <w:marLeft w:val="0"/>
          <w:marRight w:val="0"/>
          <w:marTop w:val="0"/>
          <w:marBottom w:val="0"/>
          <w:divBdr>
            <w:top w:val="none" w:sz="0" w:space="0" w:color="auto"/>
            <w:left w:val="none" w:sz="0" w:space="0" w:color="auto"/>
            <w:bottom w:val="none" w:sz="0" w:space="0" w:color="auto"/>
            <w:right w:val="none" w:sz="0" w:space="0" w:color="auto"/>
          </w:divBdr>
        </w:div>
        <w:div w:id="1538160320">
          <w:marLeft w:val="0"/>
          <w:marRight w:val="0"/>
          <w:marTop w:val="0"/>
          <w:marBottom w:val="0"/>
          <w:divBdr>
            <w:top w:val="none" w:sz="0" w:space="0" w:color="auto"/>
            <w:left w:val="none" w:sz="0" w:space="0" w:color="auto"/>
            <w:bottom w:val="none" w:sz="0" w:space="0" w:color="auto"/>
            <w:right w:val="none" w:sz="0" w:space="0" w:color="auto"/>
          </w:divBdr>
        </w:div>
        <w:div w:id="1018041975">
          <w:marLeft w:val="0"/>
          <w:marRight w:val="0"/>
          <w:marTop w:val="0"/>
          <w:marBottom w:val="0"/>
          <w:divBdr>
            <w:top w:val="none" w:sz="0" w:space="0" w:color="auto"/>
            <w:left w:val="none" w:sz="0" w:space="0" w:color="auto"/>
            <w:bottom w:val="none" w:sz="0" w:space="0" w:color="auto"/>
            <w:right w:val="none" w:sz="0" w:space="0" w:color="auto"/>
          </w:divBdr>
        </w:div>
        <w:div w:id="1647471518">
          <w:marLeft w:val="0"/>
          <w:marRight w:val="0"/>
          <w:marTop w:val="0"/>
          <w:marBottom w:val="0"/>
          <w:divBdr>
            <w:top w:val="none" w:sz="0" w:space="0" w:color="auto"/>
            <w:left w:val="none" w:sz="0" w:space="0" w:color="auto"/>
            <w:bottom w:val="none" w:sz="0" w:space="0" w:color="auto"/>
            <w:right w:val="none" w:sz="0" w:space="0" w:color="auto"/>
          </w:divBdr>
        </w:div>
        <w:div w:id="616643405">
          <w:marLeft w:val="0"/>
          <w:marRight w:val="0"/>
          <w:marTop w:val="0"/>
          <w:marBottom w:val="0"/>
          <w:divBdr>
            <w:top w:val="none" w:sz="0" w:space="0" w:color="auto"/>
            <w:left w:val="none" w:sz="0" w:space="0" w:color="auto"/>
            <w:bottom w:val="none" w:sz="0" w:space="0" w:color="auto"/>
            <w:right w:val="none" w:sz="0" w:space="0" w:color="auto"/>
          </w:divBdr>
        </w:div>
        <w:div w:id="546689">
          <w:marLeft w:val="0"/>
          <w:marRight w:val="0"/>
          <w:marTop w:val="0"/>
          <w:marBottom w:val="0"/>
          <w:divBdr>
            <w:top w:val="none" w:sz="0" w:space="0" w:color="auto"/>
            <w:left w:val="none" w:sz="0" w:space="0" w:color="auto"/>
            <w:bottom w:val="none" w:sz="0" w:space="0" w:color="auto"/>
            <w:right w:val="none" w:sz="0" w:space="0" w:color="auto"/>
          </w:divBdr>
        </w:div>
        <w:div w:id="152454026">
          <w:marLeft w:val="0"/>
          <w:marRight w:val="0"/>
          <w:marTop w:val="0"/>
          <w:marBottom w:val="0"/>
          <w:divBdr>
            <w:top w:val="none" w:sz="0" w:space="0" w:color="auto"/>
            <w:left w:val="none" w:sz="0" w:space="0" w:color="auto"/>
            <w:bottom w:val="none" w:sz="0" w:space="0" w:color="auto"/>
            <w:right w:val="none" w:sz="0" w:space="0" w:color="auto"/>
          </w:divBdr>
        </w:div>
        <w:div w:id="700740893">
          <w:marLeft w:val="0"/>
          <w:marRight w:val="0"/>
          <w:marTop w:val="0"/>
          <w:marBottom w:val="0"/>
          <w:divBdr>
            <w:top w:val="none" w:sz="0" w:space="0" w:color="auto"/>
            <w:left w:val="none" w:sz="0" w:space="0" w:color="auto"/>
            <w:bottom w:val="none" w:sz="0" w:space="0" w:color="auto"/>
            <w:right w:val="none" w:sz="0" w:space="0" w:color="auto"/>
          </w:divBdr>
        </w:div>
      </w:divsChild>
    </w:div>
    <w:div w:id="1331716753">
      <w:bodyDiv w:val="1"/>
      <w:marLeft w:val="0"/>
      <w:marRight w:val="0"/>
      <w:marTop w:val="0"/>
      <w:marBottom w:val="0"/>
      <w:divBdr>
        <w:top w:val="none" w:sz="0" w:space="0" w:color="auto"/>
        <w:left w:val="none" w:sz="0" w:space="0" w:color="auto"/>
        <w:bottom w:val="none" w:sz="0" w:space="0" w:color="auto"/>
        <w:right w:val="none" w:sz="0" w:space="0" w:color="auto"/>
      </w:divBdr>
    </w:div>
    <w:div w:id="1790658280">
      <w:bodyDiv w:val="1"/>
      <w:marLeft w:val="0"/>
      <w:marRight w:val="0"/>
      <w:marTop w:val="0"/>
      <w:marBottom w:val="0"/>
      <w:divBdr>
        <w:top w:val="none" w:sz="0" w:space="0" w:color="auto"/>
        <w:left w:val="none" w:sz="0" w:space="0" w:color="auto"/>
        <w:bottom w:val="none" w:sz="0" w:space="0" w:color="auto"/>
        <w:right w:val="none" w:sz="0" w:space="0" w:color="auto"/>
      </w:divBdr>
    </w:div>
    <w:div w:id="2122256207">
      <w:bodyDiv w:val="1"/>
      <w:marLeft w:val="0"/>
      <w:marRight w:val="0"/>
      <w:marTop w:val="0"/>
      <w:marBottom w:val="0"/>
      <w:divBdr>
        <w:top w:val="none" w:sz="0" w:space="0" w:color="auto"/>
        <w:left w:val="none" w:sz="0" w:space="0" w:color="auto"/>
        <w:bottom w:val="none" w:sz="0" w:space="0" w:color="auto"/>
        <w:right w:val="none" w:sz="0" w:space="0" w:color="auto"/>
      </w:divBdr>
      <w:divsChild>
        <w:div w:id="893197750">
          <w:marLeft w:val="0"/>
          <w:marRight w:val="0"/>
          <w:marTop w:val="0"/>
          <w:marBottom w:val="0"/>
          <w:divBdr>
            <w:top w:val="none" w:sz="0" w:space="0" w:color="auto"/>
            <w:left w:val="none" w:sz="0" w:space="0" w:color="auto"/>
            <w:bottom w:val="none" w:sz="0" w:space="0" w:color="auto"/>
            <w:right w:val="none" w:sz="0" w:space="0" w:color="auto"/>
          </w:divBdr>
        </w:div>
        <w:div w:id="1751922605">
          <w:marLeft w:val="0"/>
          <w:marRight w:val="0"/>
          <w:marTop w:val="0"/>
          <w:marBottom w:val="0"/>
          <w:divBdr>
            <w:top w:val="none" w:sz="0" w:space="0" w:color="auto"/>
            <w:left w:val="none" w:sz="0" w:space="0" w:color="auto"/>
            <w:bottom w:val="none" w:sz="0" w:space="0" w:color="auto"/>
            <w:right w:val="none" w:sz="0" w:space="0" w:color="auto"/>
          </w:divBdr>
        </w:div>
        <w:div w:id="97222237">
          <w:marLeft w:val="0"/>
          <w:marRight w:val="0"/>
          <w:marTop w:val="0"/>
          <w:marBottom w:val="0"/>
          <w:divBdr>
            <w:top w:val="none" w:sz="0" w:space="0" w:color="auto"/>
            <w:left w:val="none" w:sz="0" w:space="0" w:color="auto"/>
            <w:bottom w:val="none" w:sz="0" w:space="0" w:color="auto"/>
            <w:right w:val="none" w:sz="0" w:space="0" w:color="auto"/>
          </w:divBdr>
        </w:div>
        <w:div w:id="1542934217">
          <w:marLeft w:val="0"/>
          <w:marRight w:val="0"/>
          <w:marTop w:val="0"/>
          <w:marBottom w:val="0"/>
          <w:divBdr>
            <w:top w:val="none" w:sz="0" w:space="0" w:color="auto"/>
            <w:left w:val="none" w:sz="0" w:space="0" w:color="auto"/>
            <w:bottom w:val="none" w:sz="0" w:space="0" w:color="auto"/>
            <w:right w:val="none" w:sz="0" w:space="0" w:color="auto"/>
          </w:divBdr>
        </w:div>
        <w:div w:id="200677513">
          <w:marLeft w:val="0"/>
          <w:marRight w:val="0"/>
          <w:marTop w:val="0"/>
          <w:marBottom w:val="0"/>
          <w:divBdr>
            <w:top w:val="none" w:sz="0" w:space="0" w:color="auto"/>
            <w:left w:val="none" w:sz="0" w:space="0" w:color="auto"/>
            <w:bottom w:val="none" w:sz="0" w:space="0" w:color="auto"/>
            <w:right w:val="none" w:sz="0" w:space="0" w:color="auto"/>
          </w:divBdr>
        </w:div>
        <w:div w:id="1198664517">
          <w:marLeft w:val="0"/>
          <w:marRight w:val="0"/>
          <w:marTop w:val="0"/>
          <w:marBottom w:val="0"/>
          <w:divBdr>
            <w:top w:val="none" w:sz="0" w:space="0" w:color="auto"/>
            <w:left w:val="none" w:sz="0" w:space="0" w:color="auto"/>
            <w:bottom w:val="none" w:sz="0" w:space="0" w:color="auto"/>
            <w:right w:val="none" w:sz="0" w:space="0" w:color="auto"/>
          </w:divBdr>
        </w:div>
        <w:div w:id="141627324">
          <w:marLeft w:val="0"/>
          <w:marRight w:val="0"/>
          <w:marTop w:val="0"/>
          <w:marBottom w:val="0"/>
          <w:divBdr>
            <w:top w:val="none" w:sz="0" w:space="0" w:color="auto"/>
            <w:left w:val="none" w:sz="0" w:space="0" w:color="auto"/>
            <w:bottom w:val="none" w:sz="0" w:space="0" w:color="auto"/>
            <w:right w:val="none" w:sz="0" w:space="0" w:color="auto"/>
          </w:divBdr>
        </w:div>
        <w:div w:id="876117941">
          <w:marLeft w:val="0"/>
          <w:marRight w:val="0"/>
          <w:marTop w:val="0"/>
          <w:marBottom w:val="0"/>
          <w:divBdr>
            <w:top w:val="none" w:sz="0" w:space="0" w:color="auto"/>
            <w:left w:val="none" w:sz="0" w:space="0" w:color="auto"/>
            <w:bottom w:val="none" w:sz="0" w:space="0" w:color="auto"/>
            <w:right w:val="none" w:sz="0" w:space="0" w:color="auto"/>
          </w:divBdr>
        </w:div>
        <w:div w:id="1767263416">
          <w:marLeft w:val="0"/>
          <w:marRight w:val="0"/>
          <w:marTop w:val="0"/>
          <w:marBottom w:val="0"/>
          <w:divBdr>
            <w:top w:val="none" w:sz="0" w:space="0" w:color="auto"/>
            <w:left w:val="none" w:sz="0" w:space="0" w:color="auto"/>
            <w:bottom w:val="none" w:sz="0" w:space="0" w:color="auto"/>
            <w:right w:val="none" w:sz="0" w:space="0" w:color="auto"/>
          </w:divBdr>
        </w:div>
        <w:div w:id="1391885542">
          <w:marLeft w:val="0"/>
          <w:marRight w:val="0"/>
          <w:marTop w:val="0"/>
          <w:marBottom w:val="0"/>
          <w:divBdr>
            <w:top w:val="none" w:sz="0" w:space="0" w:color="auto"/>
            <w:left w:val="none" w:sz="0" w:space="0" w:color="auto"/>
            <w:bottom w:val="none" w:sz="0" w:space="0" w:color="auto"/>
            <w:right w:val="none" w:sz="0" w:space="0" w:color="auto"/>
          </w:divBdr>
        </w:div>
        <w:div w:id="559560158">
          <w:marLeft w:val="0"/>
          <w:marRight w:val="0"/>
          <w:marTop w:val="0"/>
          <w:marBottom w:val="0"/>
          <w:divBdr>
            <w:top w:val="none" w:sz="0" w:space="0" w:color="auto"/>
            <w:left w:val="none" w:sz="0" w:space="0" w:color="auto"/>
            <w:bottom w:val="none" w:sz="0" w:space="0" w:color="auto"/>
            <w:right w:val="none" w:sz="0" w:space="0" w:color="auto"/>
          </w:divBdr>
        </w:div>
        <w:div w:id="306011719">
          <w:marLeft w:val="0"/>
          <w:marRight w:val="0"/>
          <w:marTop w:val="0"/>
          <w:marBottom w:val="0"/>
          <w:divBdr>
            <w:top w:val="none" w:sz="0" w:space="0" w:color="auto"/>
            <w:left w:val="none" w:sz="0" w:space="0" w:color="auto"/>
            <w:bottom w:val="none" w:sz="0" w:space="0" w:color="auto"/>
            <w:right w:val="none" w:sz="0" w:space="0" w:color="auto"/>
          </w:divBdr>
        </w:div>
        <w:div w:id="16433865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853</Characters>
  <Application>Microsoft Office Word</Application>
  <DocSecurity>4</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McQuaide</dc:creator>
  <cp:lastModifiedBy>Carol Ripken</cp:lastModifiedBy>
  <cp:revision>2</cp:revision>
  <cp:lastPrinted>2025-08-25T16:01:00Z</cp:lastPrinted>
  <dcterms:created xsi:type="dcterms:W3CDTF">2026-09-22T12:56:00Z</dcterms:created>
  <dcterms:modified xsi:type="dcterms:W3CDTF">2026-09-22T12:56:00Z</dcterms:modified>
</cp:coreProperties>
</file>