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E7396" w14:textId="77777777" w:rsidR="008674BC" w:rsidRDefault="00000000">
      <w:pPr>
        <w:spacing w:after="0" w:line="240" w:lineRule="auto"/>
        <w:jc w:val="center"/>
      </w:pPr>
      <w:r>
        <w:rPr>
          <w:b/>
          <w:color w:val="222222"/>
        </w:rPr>
        <w:t>Student Growth Goal Form</w:t>
      </w:r>
    </w:p>
    <w:p w14:paraId="73D51CD4" w14:textId="77777777" w:rsidR="008674BC" w:rsidRDefault="008674BC">
      <w:pPr>
        <w:spacing w:after="240" w:line="240" w:lineRule="auto"/>
        <w:rPr>
          <w:sz w:val="6"/>
          <w:szCs w:val="6"/>
        </w:rPr>
      </w:pPr>
    </w:p>
    <w:tbl>
      <w:tblPr>
        <w:tblStyle w:val="a"/>
        <w:tblW w:w="10980" w:type="dxa"/>
        <w:tblInd w:w="-440" w:type="dxa"/>
        <w:tblLayout w:type="fixed"/>
        <w:tblLook w:val="0400" w:firstRow="0" w:lastRow="0" w:firstColumn="0" w:lastColumn="0" w:noHBand="0" w:noVBand="1"/>
      </w:tblPr>
      <w:tblGrid>
        <w:gridCol w:w="5940"/>
        <w:gridCol w:w="5040"/>
      </w:tblGrid>
      <w:tr w:rsidR="008674BC" w14:paraId="5BBC300E" w14:textId="77777777">
        <w:tc>
          <w:tcPr>
            <w:tcW w:w="5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BFDAF7" w14:textId="77777777" w:rsidR="008674BC" w:rsidRDefault="00000000">
            <w:pPr>
              <w:spacing w:after="0" w:line="240" w:lineRule="auto"/>
            </w:pPr>
            <w:r>
              <w:rPr>
                <w:b/>
                <w:color w:val="222222"/>
              </w:rPr>
              <w:t>Educator</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400993" w14:textId="77777777" w:rsidR="008674BC" w:rsidRDefault="00000000">
            <w:pPr>
              <w:spacing w:after="0" w:line="240" w:lineRule="auto"/>
            </w:pPr>
            <w:r>
              <w:rPr>
                <w:b/>
                <w:color w:val="222222"/>
              </w:rPr>
              <w:t>School Year</w:t>
            </w:r>
          </w:p>
        </w:tc>
      </w:tr>
      <w:tr w:rsidR="008674BC" w14:paraId="3BE17560" w14:textId="77777777">
        <w:tc>
          <w:tcPr>
            <w:tcW w:w="5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C7941" w14:textId="77777777" w:rsidR="008674BC" w:rsidRDefault="00000000">
            <w:pPr>
              <w:spacing w:after="0" w:line="240" w:lineRule="auto"/>
            </w:pPr>
            <w:r>
              <w:rPr>
                <w:b/>
                <w:color w:val="222222"/>
              </w:rPr>
              <w:t>Administrator</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14893A" w14:textId="77777777" w:rsidR="008674BC" w:rsidRDefault="00000000">
            <w:pPr>
              <w:spacing w:after="0" w:line="240" w:lineRule="auto"/>
              <w:rPr>
                <w:b/>
              </w:rPr>
            </w:pPr>
            <w:r>
              <w:rPr>
                <w:b/>
              </w:rPr>
              <w:t>Grade/Subject</w:t>
            </w:r>
          </w:p>
        </w:tc>
      </w:tr>
      <w:tr w:rsidR="008674BC" w14:paraId="697E3F9E" w14:textId="77777777">
        <w:tc>
          <w:tcPr>
            <w:tcW w:w="594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360AEBA" w14:textId="77777777" w:rsidR="008674BC" w:rsidRDefault="00000000">
            <w:pPr>
              <w:spacing w:after="0" w:line="240" w:lineRule="auto"/>
              <w:rPr>
                <w:b/>
              </w:rPr>
            </w:pPr>
            <w:r>
              <w:rPr>
                <w:b/>
              </w:rPr>
              <w:t xml:space="preserve">Baseline Data </w:t>
            </w:r>
            <w:r>
              <w:rPr>
                <w:color w:val="222222"/>
              </w:rPr>
              <w:t>(Provide copy of Assessment/Data)</w:t>
            </w:r>
            <w:r>
              <w:rPr>
                <w:b/>
              </w:rPr>
              <w:t xml:space="preserve"> </w:t>
            </w:r>
          </w:p>
          <w:p w14:paraId="3F1C0105" w14:textId="77777777" w:rsidR="008674BC" w:rsidRDefault="00000000">
            <w:pPr>
              <w:spacing w:after="0" w:line="240" w:lineRule="auto"/>
              <w:rPr>
                <w:color w:val="FF0000"/>
              </w:rPr>
            </w:pPr>
            <w:r>
              <w:rPr>
                <w:b/>
              </w:rPr>
              <w:t xml:space="preserve">       </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5FE26D" w14:textId="77777777" w:rsidR="008674BC" w:rsidRDefault="00000000">
            <w:pPr>
              <w:spacing w:after="0" w:line="240" w:lineRule="auto"/>
            </w:pPr>
            <w:r>
              <w:rPr>
                <w:b/>
                <w:color w:val="222222"/>
              </w:rPr>
              <w:t>Number of Students Assessed</w:t>
            </w:r>
          </w:p>
        </w:tc>
      </w:tr>
      <w:tr w:rsidR="008674BC" w14:paraId="2647203A" w14:textId="77777777">
        <w:tc>
          <w:tcPr>
            <w:tcW w:w="594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B5B904D" w14:textId="77777777" w:rsidR="008674BC" w:rsidRDefault="008674BC">
            <w:pPr>
              <w:widowControl w:val="0"/>
              <w:pBdr>
                <w:top w:val="nil"/>
                <w:left w:val="nil"/>
                <w:bottom w:val="nil"/>
                <w:right w:val="nil"/>
                <w:between w:val="nil"/>
              </w:pBdr>
              <w:spacing w:after="0"/>
            </w:pPr>
          </w:p>
        </w:tc>
        <w:tc>
          <w:tcPr>
            <w:tcW w:w="5040" w:type="dxa"/>
            <w:tcBorders>
              <w:top w:val="single" w:sz="8" w:space="0" w:color="000000"/>
              <w:left w:val="single" w:sz="8" w:space="0" w:color="000000"/>
              <w:bottom w:val="single" w:sz="8" w:space="0" w:color="222222"/>
              <w:right w:val="single" w:sz="8" w:space="0" w:color="000000"/>
            </w:tcBorders>
            <w:tcMar>
              <w:top w:w="100" w:type="dxa"/>
              <w:left w:w="100" w:type="dxa"/>
              <w:bottom w:w="100" w:type="dxa"/>
              <w:right w:w="100" w:type="dxa"/>
            </w:tcMar>
          </w:tcPr>
          <w:p w14:paraId="72BBB622" w14:textId="77777777" w:rsidR="008674BC" w:rsidRDefault="00000000">
            <w:pPr>
              <w:spacing w:after="0" w:line="240" w:lineRule="auto"/>
            </w:pPr>
            <w:r>
              <w:rPr>
                <w:b/>
                <w:color w:val="222222"/>
              </w:rPr>
              <w:t xml:space="preserve">Maximum Possible Points (if applicable) </w:t>
            </w:r>
          </w:p>
        </w:tc>
      </w:tr>
      <w:tr w:rsidR="008674BC" w14:paraId="6EAB49D6" w14:textId="77777777">
        <w:tc>
          <w:tcPr>
            <w:tcW w:w="5940" w:type="dxa"/>
            <w:tcBorders>
              <w:top w:val="single" w:sz="8" w:space="0" w:color="222222"/>
              <w:left w:val="single" w:sz="8" w:space="0" w:color="FFFFFF"/>
              <w:bottom w:val="single" w:sz="8" w:space="0" w:color="222222"/>
              <w:right w:val="single" w:sz="8" w:space="0" w:color="FFFFFF"/>
            </w:tcBorders>
            <w:tcMar>
              <w:top w:w="100" w:type="dxa"/>
              <w:left w:w="100" w:type="dxa"/>
              <w:bottom w:w="100" w:type="dxa"/>
              <w:right w:w="100" w:type="dxa"/>
            </w:tcMar>
          </w:tcPr>
          <w:p w14:paraId="11AC1DE0" w14:textId="77777777" w:rsidR="008674BC" w:rsidRPr="0060154A" w:rsidRDefault="008674BC">
            <w:pPr>
              <w:spacing w:after="0" w:line="240" w:lineRule="auto"/>
              <w:rPr>
                <w:sz w:val="10"/>
                <w:szCs w:val="10"/>
              </w:rPr>
            </w:pPr>
          </w:p>
        </w:tc>
        <w:tc>
          <w:tcPr>
            <w:tcW w:w="5040" w:type="dxa"/>
            <w:tcBorders>
              <w:top w:val="single" w:sz="8" w:space="0" w:color="222222"/>
              <w:left w:val="single" w:sz="8" w:space="0" w:color="FFFFFF"/>
              <w:bottom w:val="single" w:sz="8" w:space="0" w:color="222222"/>
              <w:right w:val="single" w:sz="8" w:space="0" w:color="FFFFFF"/>
            </w:tcBorders>
            <w:tcMar>
              <w:top w:w="100" w:type="dxa"/>
              <w:left w:w="100" w:type="dxa"/>
              <w:bottom w:w="100" w:type="dxa"/>
              <w:right w:w="100" w:type="dxa"/>
            </w:tcMar>
          </w:tcPr>
          <w:p w14:paraId="1302D4D2" w14:textId="77777777" w:rsidR="008674BC" w:rsidRPr="0060154A" w:rsidRDefault="008674BC">
            <w:pPr>
              <w:spacing w:after="0" w:line="240" w:lineRule="auto"/>
              <w:rPr>
                <w:sz w:val="10"/>
                <w:szCs w:val="10"/>
              </w:rPr>
            </w:pPr>
          </w:p>
        </w:tc>
      </w:tr>
      <w:tr w:rsidR="008674BC" w14:paraId="7B74B3DD" w14:textId="77777777">
        <w:trPr>
          <w:trHeight w:val="132"/>
        </w:trPr>
        <w:tc>
          <w:tcPr>
            <w:tcW w:w="10980" w:type="dxa"/>
            <w:gridSpan w:val="2"/>
            <w:tcBorders>
              <w:top w:val="single" w:sz="8" w:space="0" w:color="222222"/>
              <w:left w:val="single" w:sz="8" w:space="0" w:color="222222"/>
              <w:bottom w:val="single" w:sz="8" w:space="0" w:color="222222"/>
              <w:right w:val="single" w:sz="8" w:space="0" w:color="222222"/>
            </w:tcBorders>
            <w:shd w:val="clear" w:color="auto" w:fill="C6D9F1"/>
            <w:tcMar>
              <w:top w:w="100" w:type="dxa"/>
              <w:left w:w="100" w:type="dxa"/>
              <w:bottom w:w="100" w:type="dxa"/>
              <w:right w:w="100" w:type="dxa"/>
            </w:tcMar>
          </w:tcPr>
          <w:p w14:paraId="3C3C96DF" w14:textId="35A597B2" w:rsidR="008674BC" w:rsidRPr="0060154A" w:rsidRDefault="0060154A">
            <w:pPr>
              <w:spacing w:after="0" w:line="240" w:lineRule="auto"/>
              <w:rPr>
                <w:b/>
                <w:bCs/>
              </w:rPr>
            </w:pPr>
            <w:r w:rsidRPr="0060154A">
              <w:rPr>
                <w:b/>
                <w:bCs/>
              </w:rPr>
              <w:t>Rationale for Student Growth Goal</w:t>
            </w:r>
          </w:p>
        </w:tc>
      </w:tr>
      <w:tr w:rsidR="008674BC" w14:paraId="73FFC20D" w14:textId="77777777">
        <w:trPr>
          <w:trHeight w:val="771"/>
        </w:trPr>
        <w:tc>
          <w:tcPr>
            <w:tcW w:w="10980" w:type="dxa"/>
            <w:gridSpan w:val="2"/>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472510BB" w14:textId="77777777" w:rsidR="008674BC" w:rsidRDefault="008674BC">
            <w:pPr>
              <w:spacing w:after="0" w:line="240" w:lineRule="auto"/>
              <w:rPr>
                <w:b/>
                <w:color w:val="222222"/>
              </w:rPr>
            </w:pPr>
          </w:p>
        </w:tc>
      </w:tr>
    </w:tbl>
    <w:p w14:paraId="35C4710C" w14:textId="77777777" w:rsidR="008674BC" w:rsidRDefault="00000000">
      <w:pPr>
        <w:spacing w:after="240" w:line="240" w:lineRule="auto"/>
        <w:rPr>
          <w:sz w:val="2"/>
          <w:szCs w:val="2"/>
        </w:rPr>
      </w:pPr>
      <w:r>
        <w:rPr>
          <w:sz w:val="6"/>
          <w:szCs w:val="6"/>
        </w:rPr>
        <w:br/>
      </w:r>
    </w:p>
    <w:tbl>
      <w:tblPr>
        <w:tblStyle w:val="a0"/>
        <w:tblW w:w="1101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06"/>
        <w:gridCol w:w="5104"/>
      </w:tblGrid>
      <w:tr w:rsidR="008674BC" w14:paraId="4CCB7CE3" w14:textId="77777777">
        <w:trPr>
          <w:trHeight w:val="437"/>
        </w:trPr>
        <w:tc>
          <w:tcPr>
            <w:tcW w:w="11010" w:type="dxa"/>
            <w:gridSpan w:val="2"/>
            <w:shd w:val="clear" w:color="auto" w:fill="C6D9F1"/>
          </w:tcPr>
          <w:p w14:paraId="4C31AACE" w14:textId="77777777" w:rsidR="008674BC" w:rsidRDefault="00000000">
            <w:pPr>
              <w:rPr>
                <w:b/>
              </w:rPr>
            </w:pPr>
            <w:r>
              <w:rPr>
                <w:b/>
              </w:rPr>
              <w:t xml:space="preserve">Student Growth Goal  </w:t>
            </w:r>
          </w:p>
          <w:p w14:paraId="4D659329" w14:textId="618DEA4A" w:rsidR="008674BC" w:rsidRPr="0060154A" w:rsidRDefault="00000000">
            <w:pPr>
              <w:rPr>
                <w:color w:val="000000"/>
              </w:rPr>
            </w:pPr>
            <w:r>
              <w:rPr>
                <w:color w:val="000000"/>
              </w:rPr>
              <w:t xml:space="preserve">Use the </w:t>
            </w:r>
            <w:r>
              <w:rPr>
                <w:b/>
                <w:color w:val="000000"/>
              </w:rPr>
              <w:t xml:space="preserve">SMART </w:t>
            </w:r>
            <w:r>
              <w:rPr>
                <w:color w:val="000000"/>
              </w:rPr>
              <w:t>format when designing your goal</w:t>
            </w:r>
            <w:r w:rsidR="0060154A">
              <w:rPr>
                <w:color w:val="000000"/>
              </w:rPr>
              <w:t xml:space="preserve"> - </w:t>
            </w:r>
            <w:r>
              <w:rPr>
                <w:color w:val="000000"/>
              </w:rPr>
              <w:t>(</w:t>
            </w:r>
            <w:r>
              <w:rPr>
                <w:b/>
                <w:color w:val="000000"/>
                <w:u w:val="single"/>
              </w:rPr>
              <w:t>S</w:t>
            </w:r>
            <w:r>
              <w:rPr>
                <w:color w:val="000000"/>
              </w:rPr>
              <w:t xml:space="preserve">pecific, </w:t>
            </w:r>
            <w:r>
              <w:rPr>
                <w:b/>
                <w:color w:val="000000"/>
                <w:u w:val="single"/>
              </w:rPr>
              <w:t>M</w:t>
            </w:r>
            <w:r>
              <w:rPr>
                <w:color w:val="000000"/>
              </w:rPr>
              <w:t xml:space="preserve">easurable, </w:t>
            </w:r>
            <w:r>
              <w:rPr>
                <w:b/>
                <w:color w:val="000000"/>
                <w:u w:val="single"/>
              </w:rPr>
              <w:t>A</w:t>
            </w:r>
            <w:r>
              <w:rPr>
                <w:color w:val="000000"/>
              </w:rPr>
              <w:t xml:space="preserve">chievable, </w:t>
            </w:r>
            <w:r>
              <w:rPr>
                <w:b/>
                <w:color w:val="000000"/>
                <w:u w:val="single"/>
              </w:rPr>
              <w:t>R</w:t>
            </w:r>
            <w:r>
              <w:rPr>
                <w:color w:val="000000"/>
              </w:rPr>
              <w:t xml:space="preserve">elevant, </w:t>
            </w:r>
            <w:r>
              <w:rPr>
                <w:b/>
                <w:color w:val="000000"/>
                <w:u w:val="single"/>
              </w:rPr>
              <w:t>T</w:t>
            </w:r>
            <w:r>
              <w:rPr>
                <w:color w:val="000000"/>
              </w:rPr>
              <w:t>ime-Bound)</w:t>
            </w:r>
          </w:p>
        </w:tc>
      </w:tr>
      <w:tr w:rsidR="008674BC" w14:paraId="023C9346" w14:textId="77777777">
        <w:trPr>
          <w:trHeight w:val="757"/>
        </w:trPr>
        <w:tc>
          <w:tcPr>
            <w:tcW w:w="5906" w:type="dxa"/>
          </w:tcPr>
          <w:p w14:paraId="3582E702" w14:textId="77777777" w:rsidR="008674BC" w:rsidRDefault="008674BC"/>
          <w:p w14:paraId="79E509B2" w14:textId="77777777" w:rsidR="008674BC" w:rsidRDefault="008674BC"/>
          <w:p w14:paraId="62B1E6ED" w14:textId="77777777" w:rsidR="008674BC" w:rsidRDefault="008674BC"/>
          <w:p w14:paraId="5DF4F646" w14:textId="77777777" w:rsidR="008674BC" w:rsidRDefault="008674BC"/>
          <w:p w14:paraId="1998D604" w14:textId="77777777" w:rsidR="008674BC" w:rsidRDefault="008674BC"/>
        </w:tc>
        <w:tc>
          <w:tcPr>
            <w:tcW w:w="5104" w:type="dxa"/>
          </w:tcPr>
          <w:p w14:paraId="1757113A" w14:textId="77777777" w:rsidR="008674BC" w:rsidRDefault="00000000">
            <w:pPr>
              <w:spacing w:after="240"/>
              <w:rPr>
                <w:b/>
              </w:rPr>
            </w:pPr>
            <w:r>
              <w:rPr>
                <w:b/>
              </w:rPr>
              <w:t>Standard(s)/Focus Skill(s):</w:t>
            </w:r>
          </w:p>
        </w:tc>
      </w:tr>
    </w:tbl>
    <w:p w14:paraId="68EA968E" w14:textId="77777777" w:rsidR="008674BC" w:rsidRDefault="008674BC">
      <w:pPr>
        <w:spacing w:after="240" w:line="240" w:lineRule="auto"/>
        <w:rPr>
          <w:sz w:val="6"/>
          <w:szCs w:val="6"/>
        </w:rPr>
      </w:pPr>
    </w:p>
    <w:tbl>
      <w:tblPr>
        <w:tblStyle w:val="a1"/>
        <w:tblW w:w="11342" w:type="dxa"/>
        <w:tblInd w:w="-440" w:type="dxa"/>
        <w:tblLayout w:type="fixed"/>
        <w:tblLook w:val="0400" w:firstRow="0" w:lastRow="0" w:firstColumn="0" w:lastColumn="0" w:noHBand="0" w:noVBand="1"/>
      </w:tblPr>
      <w:tblGrid>
        <w:gridCol w:w="11188"/>
        <w:gridCol w:w="154"/>
      </w:tblGrid>
      <w:tr w:rsidR="008674BC" w14:paraId="0550BF01" w14:textId="77777777">
        <w:trPr>
          <w:gridAfter w:val="1"/>
          <w:wAfter w:w="154" w:type="dxa"/>
          <w:trHeight w:val="197"/>
        </w:trPr>
        <w:tc>
          <w:tcPr>
            <w:tcW w:w="11188"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0A9EB349" w14:textId="77777777" w:rsidR="008674BC" w:rsidRDefault="00000000">
            <w:pPr>
              <w:spacing w:after="0" w:line="240" w:lineRule="auto"/>
            </w:pPr>
            <w:r>
              <w:rPr>
                <w:b/>
                <w:color w:val="000000"/>
              </w:rPr>
              <w:t>Evidence of Growth</w:t>
            </w:r>
          </w:p>
        </w:tc>
      </w:tr>
      <w:tr w:rsidR="008674BC" w14:paraId="231A82E6" w14:textId="77777777">
        <w:trPr>
          <w:gridAfter w:val="1"/>
          <w:wAfter w:w="154" w:type="dxa"/>
          <w:trHeight w:val="509"/>
        </w:trPr>
        <w:tc>
          <w:tcPr>
            <w:tcW w:w="1118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C47C8" w14:textId="77777777" w:rsidR="008674BC" w:rsidRDefault="008674BC"/>
        </w:tc>
      </w:tr>
      <w:tr w:rsidR="008674BC" w14:paraId="01974F1A" w14:textId="77777777">
        <w:trPr>
          <w:trHeight w:val="152"/>
        </w:trPr>
        <w:tc>
          <w:tcPr>
            <w:tcW w:w="1118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1C70B8" w14:textId="77777777" w:rsidR="008674BC" w:rsidRDefault="008674BC">
            <w:pPr>
              <w:widowControl w:val="0"/>
              <w:pBdr>
                <w:top w:val="nil"/>
                <w:left w:val="nil"/>
                <w:bottom w:val="nil"/>
                <w:right w:val="nil"/>
                <w:between w:val="nil"/>
              </w:pBdr>
              <w:spacing w:after="0"/>
            </w:pPr>
          </w:p>
        </w:tc>
        <w:tc>
          <w:tcPr>
            <w:tcW w:w="154" w:type="dxa"/>
            <w:vAlign w:val="center"/>
          </w:tcPr>
          <w:p w14:paraId="1D1D2168" w14:textId="77777777" w:rsidR="008674BC" w:rsidRDefault="008674BC">
            <w:pPr>
              <w:spacing w:after="0" w:line="240" w:lineRule="auto"/>
            </w:pPr>
          </w:p>
        </w:tc>
      </w:tr>
      <w:tr w:rsidR="008674BC" w14:paraId="12982E52" w14:textId="77777777">
        <w:trPr>
          <w:trHeight w:val="152"/>
        </w:trPr>
        <w:tc>
          <w:tcPr>
            <w:tcW w:w="1118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C25464" w14:textId="77777777" w:rsidR="008674BC" w:rsidRDefault="008674BC">
            <w:pPr>
              <w:widowControl w:val="0"/>
              <w:pBdr>
                <w:top w:val="nil"/>
                <w:left w:val="nil"/>
                <w:bottom w:val="nil"/>
                <w:right w:val="nil"/>
                <w:between w:val="nil"/>
              </w:pBdr>
              <w:spacing w:after="0"/>
            </w:pPr>
          </w:p>
        </w:tc>
        <w:tc>
          <w:tcPr>
            <w:tcW w:w="154" w:type="dxa"/>
            <w:vAlign w:val="center"/>
          </w:tcPr>
          <w:p w14:paraId="4E2C3FCB" w14:textId="77777777" w:rsidR="008674BC" w:rsidRDefault="008674BC">
            <w:pPr>
              <w:spacing w:after="0" w:line="240" w:lineRule="auto"/>
            </w:pPr>
          </w:p>
        </w:tc>
      </w:tr>
    </w:tbl>
    <w:p w14:paraId="7335BA3B" w14:textId="77777777" w:rsidR="008674BC" w:rsidRPr="0060154A" w:rsidRDefault="008674BC">
      <w:pPr>
        <w:spacing w:after="0" w:line="240" w:lineRule="auto"/>
        <w:rPr>
          <w:color w:val="000000"/>
          <w:sz w:val="10"/>
          <w:szCs w:val="10"/>
        </w:rPr>
      </w:pPr>
    </w:p>
    <w:p w14:paraId="6F365D58" w14:textId="77777777" w:rsidR="008674BC" w:rsidRDefault="00000000">
      <w:pPr>
        <w:spacing w:after="0" w:line="240" w:lineRule="auto"/>
        <w:rPr>
          <w:color w:val="000000"/>
        </w:rPr>
      </w:pPr>
      <w:r>
        <w:rPr>
          <w:color w:val="000000"/>
        </w:rPr>
        <w:t>The educator will continually strive to reach the student growth goal.  Successful achievement of the goal is not demonstrated by fully achieving the desired result, but rather by demonstrating student growth.</w:t>
      </w:r>
    </w:p>
    <w:p w14:paraId="13A7F92D" w14:textId="77777777" w:rsidR="008674BC" w:rsidRDefault="008674BC">
      <w:pPr>
        <w:spacing w:after="0" w:line="240" w:lineRule="auto"/>
        <w:rPr>
          <w:color w:val="000000"/>
          <w:sz w:val="10"/>
          <w:szCs w:val="10"/>
        </w:rPr>
      </w:pPr>
    </w:p>
    <w:p w14:paraId="2E0EDEBC" w14:textId="77777777" w:rsidR="008674BC" w:rsidRDefault="00000000">
      <w:pPr>
        <w:spacing w:after="0" w:line="240" w:lineRule="auto"/>
        <w:rPr>
          <w:color w:val="000000"/>
        </w:rPr>
      </w:pPr>
      <w:r>
        <w:rPr>
          <w:color w:val="000000"/>
        </w:rPr>
        <w:t>The administrator will commit to supporting the educator to meet the student growth goal.</w:t>
      </w:r>
    </w:p>
    <w:p w14:paraId="0B838C4B" w14:textId="77777777" w:rsidR="008674BC" w:rsidRPr="0060154A" w:rsidRDefault="008674BC">
      <w:pPr>
        <w:spacing w:after="0" w:line="240" w:lineRule="auto"/>
        <w:rPr>
          <w:color w:val="000000"/>
          <w:sz w:val="10"/>
          <w:szCs w:val="10"/>
        </w:rPr>
      </w:pPr>
    </w:p>
    <w:tbl>
      <w:tblPr>
        <w:tblStyle w:val="a2"/>
        <w:tblW w:w="1107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70"/>
      </w:tblGrid>
      <w:tr w:rsidR="008674BC" w14:paraId="7962CA1B" w14:textId="77777777">
        <w:trPr>
          <w:trHeight w:val="377"/>
        </w:trPr>
        <w:tc>
          <w:tcPr>
            <w:tcW w:w="11070" w:type="dxa"/>
            <w:shd w:val="clear" w:color="auto" w:fill="C6D9F1"/>
          </w:tcPr>
          <w:p w14:paraId="50A9E359" w14:textId="77777777" w:rsidR="008674BC" w:rsidRDefault="00000000">
            <w:pPr>
              <w:rPr>
                <w:b/>
                <w:color w:val="000000"/>
              </w:rPr>
            </w:pPr>
            <w:r>
              <w:rPr>
                <w:b/>
                <w:color w:val="000000"/>
              </w:rPr>
              <w:t>Signatures</w:t>
            </w:r>
          </w:p>
          <w:p w14:paraId="2083BFD3" w14:textId="77777777" w:rsidR="008674BC" w:rsidRDefault="008674BC">
            <w:pPr>
              <w:rPr>
                <w:b/>
                <w:color w:val="000000"/>
              </w:rPr>
            </w:pPr>
          </w:p>
        </w:tc>
      </w:tr>
      <w:tr w:rsidR="008674BC" w14:paraId="59E2D8BD" w14:textId="77777777">
        <w:trPr>
          <w:trHeight w:val="827"/>
        </w:trPr>
        <w:tc>
          <w:tcPr>
            <w:tcW w:w="11070" w:type="dxa"/>
            <w:shd w:val="clear" w:color="auto" w:fill="auto"/>
          </w:tcPr>
          <w:p w14:paraId="5DF06073" w14:textId="77777777" w:rsidR="008674BC" w:rsidRDefault="00000000">
            <w:pPr>
              <w:rPr>
                <w:b/>
                <w:color w:val="000000"/>
              </w:rPr>
            </w:pPr>
            <w:r>
              <w:rPr>
                <w:b/>
                <w:color w:val="000000"/>
              </w:rPr>
              <w:t>Educator                                                                                                                        Date</w:t>
            </w:r>
          </w:p>
          <w:p w14:paraId="69B0F251" w14:textId="77777777" w:rsidR="008674BC" w:rsidRDefault="008674BC">
            <w:pPr>
              <w:rPr>
                <w:b/>
                <w:color w:val="000000"/>
                <w:sz w:val="16"/>
                <w:szCs w:val="16"/>
              </w:rPr>
            </w:pPr>
          </w:p>
          <w:p w14:paraId="444D05C3" w14:textId="77777777" w:rsidR="008674BC" w:rsidRDefault="00000000">
            <w:pPr>
              <w:rPr>
                <w:b/>
                <w:color w:val="000000"/>
              </w:rPr>
            </w:pPr>
            <w:r>
              <w:rPr>
                <w:b/>
                <w:color w:val="000000"/>
              </w:rPr>
              <w:t>Administrator                                                                                                               Date</w:t>
            </w:r>
          </w:p>
        </w:tc>
      </w:tr>
    </w:tbl>
    <w:p w14:paraId="6EA1AEC3" w14:textId="77777777" w:rsidR="008674BC" w:rsidRDefault="008674BC">
      <w:pPr>
        <w:spacing w:after="0" w:line="240" w:lineRule="auto"/>
        <w:rPr>
          <w:color w:val="000000"/>
          <w:sz w:val="16"/>
          <w:szCs w:val="16"/>
        </w:rPr>
      </w:pPr>
    </w:p>
    <w:p w14:paraId="4BBA6274" w14:textId="77777777" w:rsidR="008674BC" w:rsidRDefault="008674BC">
      <w:pPr>
        <w:spacing w:after="0" w:line="240" w:lineRule="auto"/>
        <w:rPr>
          <w:color w:val="000000"/>
          <w:sz w:val="6"/>
          <w:szCs w:val="6"/>
        </w:rPr>
      </w:pPr>
    </w:p>
    <w:tbl>
      <w:tblPr>
        <w:tblStyle w:val="a3"/>
        <w:tblW w:w="1107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70"/>
      </w:tblGrid>
      <w:tr w:rsidR="008674BC" w14:paraId="45D4C6A4" w14:textId="77777777">
        <w:tc>
          <w:tcPr>
            <w:tcW w:w="11070" w:type="dxa"/>
            <w:shd w:val="clear" w:color="auto" w:fill="C6D9F1"/>
          </w:tcPr>
          <w:p w14:paraId="485FE078" w14:textId="77777777" w:rsidR="008674BC" w:rsidRDefault="00000000">
            <w:pPr>
              <w:rPr>
                <w:b/>
                <w:color w:val="000000"/>
              </w:rPr>
            </w:pPr>
            <w:r>
              <w:rPr>
                <w:b/>
                <w:color w:val="000000"/>
              </w:rPr>
              <w:t>Administrator Feedback</w:t>
            </w:r>
          </w:p>
          <w:p w14:paraId="21333DC1" w14:textId="77777777" w:rsidR="008674BC" w:rsidRDefault="008674BC">
            <w:pPr>
              <w:rPr>
                <w:b/>
                <w:color w:val="000000"/>
              </w:rPr>
            </w:pPr>
          </w:p>
        </w:tc>
      </w:tr>
      <w:tr w:rsidR="008674BC" w14:paraId="02BFF948" w14:textId="77777777">
        <w:tc>
          <w:tcPr>
            <w:tcW w:w="11070" w:type="dxa"/>
          </w:tcPr>
          <w:p w14:paraId="0ED55DE5" w14:textId="77777777" w:rsidR="008674BC" w:rsidRDefault="00000000">
            <w:pPr>
              <w:rPr>
                <w:color w:val="000000"/>
              </w:rPr>
            </w:pPr>
            <w:r>
              <w:t xml:space="preserve">Communication </w:t>
            </w:r>
            <w:r>
              <w:rPr>
                <w:color w:val="000000"/>
              </w:rPr>
              <w:t>1</w:t>
            </w:r>
          </w:p>
          <w:p w14:paraId="2A7FC547" w14:textId="77777777" w:rsidR="008674BC" w:rsidRDefault="008674BC">
            <w:pPr>
              <w:rPr>
                <w:color w:val="FF0000"/>
              </w:rPr>
            </w:pPr>
          </w:p>
        </w:tc>
      </w:tr>
      <w:tr w:rsidR="008674BC" w14:paraId="6AECE1FA" w14:textId="77777777">
        <w:tc>
          <w:tcPr>
            <w:tcW w:w="11070" w:type="dxa"/>
          </w:tcPr>
          <w:p w14:paraId="19CAF362" w14:textId="77777777" w:rsidR="008674BC" w:rsidRDefault="00000000">
            <w:pPr>
              <w:rPr>
                <w:color w:val="000000"/>
              </w:rPr>
            </w:pPr>
            <w:r>
              <w:t xml:space="preserve">Communication </w:t>
            </w:r>
            <w:r>
              <w:rPr>
                <w:color w:val="000000"/>
              </w:rPr>
              <w:t>2</w:t>
            </w:r>
          </w:p>
          <w:p w14:paraId="19E7C13C" w14:textId="77777777" w:rsidR="008674BC" w:rsidRDefault="008674BC">
            <w:pPr>
              <w:rPr>
                <w:color w:val="000000"/>
              </w:rPr>
            </w:pPr>
          </w:p>
        </w:tc>
      </w:tr>
      <w:tr w:rsidR="008674BC" w14:paraId="1D0F382B" w14:textId="77777777">
        <w:tc>
          <w:tcPr>
            <w:tcW w:w="11070" w:type="dxa"/>
          </w:tcPr>
          <w:p w14:paraId="1CA62317" w14:textId="77777777" w:rsidR="008674BC" w:rsidRDefault="00000000">
            <w:pPr>
              <w:rPr>
                <w:color w:val="000000"/>
              </w:rPr>
            </w:pPr>
            <w:r>
              <w:t xml:space="preserve">Communication </w:t>
            </w:r>
            <w:r>
              <w:rPr>
                <w:color w:val="000000"/>
              </w:rPr>
              <w:t>3 (optional)</w:t>
            </w:r>
          </w:p>
          <w:p w14:paraId="2C9CF928" w14:textId="77777777" w:rsidR="008674BC" w:rsidRDefault="008674BC">
            <w:pPr>
              <w:rPr>
                <w:color w:val="000000"/>
              </w:rPr>
            </w:pPr>
          </w:p>
        </w:tc>
      </w:tr>
    </w:tbl>
    <w:p w14:paraId="6BEA8BC8" w14:textId="3CF0087A" w:rsidR="008674BC" w:rsidRDefault="004E1CED" w:rsidP="0060154A">
      <w:pPr>
        <w:tabs>
          <w:tab w:val="left" w:pos="3810"/>
        </w:tabs>
      </w:pPr>
      <w:r>
        <w:t xml:space="preserve">                                                                                                                                                       </w:t>
      </w:r>
      <w:r w:rsidRPr="003445C8">
        <w:rPr>
          <w:i/>
          <w:iCs/>
        </w:rPr>
        <w:t xml:space="preserve">  (Form created April 2023)</w:t>
      </w:r>
    </w:p>
    <w:sectPr w:rsidR="008674BC" w:rsidSect="0060154A">
      <w:pgSz w:w="12240" w:h="15840"/>
      <w:pgMar w:top="720" w:right="1152" w:bottom="576"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BC"/>
    <w:rsid w:val="003445C8"/>
    <w:rsid w:val="004E1CED"/>
    <w:rsid w:val="005C77E2"/>
    <w:rsid w:val="0060154A"/>
    <w:rsid w:val="0086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C4D38"/>
  <w15:docId w15:val="{B52935EA-7B48-4F4C-99E6-CA514012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Ripken</dc:creator>
  <cp:lastModifiedBy>Carol Ripken</cp:lastModifiedBy>
  <cp:revision>3</cp:revision>
  <cp:lastPrinted>2023-03-23T16:05:00Z</cp:lastPrinted>
  <dcterms:created xsi:type="dcterms:W3CDTF">2023-04-20T17:22:00Z</dcterms:created>
  <dcterms:modified xsi:type="dcterms:W3CDTF">2023-04-20T17:28:00Z</dcterms:modified>
</cp:coreProperties>
</file>