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19E8C" w14:textId="77777777" w:rsidR="00777791" w:rsidRDefault="00777791" w:rsidP="00777791">
      <w:pPr>
        <w:spacing w:after="120" w:line="288" w:lineRule="atLeast"/>
        <w:jc w:val="center"/>
        <w:outlineLvl w:val="0"/>
        <w:rPr>
          <w:rFonts w:eastAsia="Times New Roman" w:cstheme="minorHAnsi"/>
          <w:kern w:val="36"/>
          <w:sz w:val="71"/>
          <w:szCs w:val="71"/>
        </w:rPr>
      </w:pPr>
      <w:r w:rsidRPr="00777791">
        <w:rPr>
          <w:rFonts w:eastAsia="Times New Roman" w:cstheme="minorHAnsi"/>
          <w:kern w:val="36"/>
          <w:sz w:val="71"/>
          <w:szCs w:val="71"/>
        </w:rPr>
        <w:t>Journeying with John Neumann</w:t>
      </w:r>
    </w:p>
    <w:p w14:paraId="7BCC4C14" w14:textId="77777777" w:rsidR="00777791" w:rsidRPr="00777791" w:rsidRDefault="00777791" w:rsidP="00777791">
      <w:pPr>
        <w:pStyle w:val="NoSpacing"/>
      </w:pPr>
    </w:p>
    <w:p w14:paraId="678F98B2" w14:textId="77777777" w:rsidR="00777791" w:rsidRPr="00777791" w:rsidRDefault="00777791" w:rsidP="00777791">
      <w:pPr>
        <w:shd w:val="clear" w:color="auto" w:fill="FFFFFF"/>
        <w:spacing w:after="0" w:line="0" w:lineRule="auto"/>
        <w:jc w:val="center"/>
        <w:rPr>
          <w:rFonts w:eastAsia="Times New Roman" w:cstheme="minorHAnsi"/>
          <w:color w:val="000000"/>
          <w:sz w:val="24"/>
          <w:szCs w:val="24"/>
        </w:rPr>
      </w:pPr>
      <w:r w:rsidRPr="00777791">
        <w:rPr>
          <w:rFonts w:eastAsia="Times New Roman" w:cstheme="minorHAnsi"/>
          <w:noProof/>
          <w:color w:val="000000"/>
          <w:sz w:val="24"/>
          <w:szCs w:val="24"/>
        </w:rPr>
        <w:drawing>
          <wp:inline distT="0" distB="0" distL="0" distR="0" wp14:anchorId="1E55C6D0" wp14:editId="5BB8DC9F">
            <wp:extent cx="1242751" cy="1802486"/>
            <wp:effectExtent l="0" t="0" r="0" b="7620"/>
            <wp:docPr id="3" name="Picture 3" descr="https://images.squarespace-cdn.com/content/v1/57082740746fb9895f9277d8/6ca33fcb-271c-4635-98c7-e6a4c73143f9/neuman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squarespace-cdn.com/content/v1/57082740746fb9895f9277d8/6ca33fcb-271c-4635-98c7-e6a4c73143f9/neumann+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1943" cy="1844825"/>
                    </a:xfrm>
                    <a:prstGeom prst="rect">
                      <a:avLst/>
                    </a:prstGeom>
                    <a:noFill/>
                    <a:ln>
                      <a:noFill/>
                    </a:ln>
                  </pic:spPr>
                </pic:pic>
              </a:graphicData>
            </a:graphic>
          </wp:inline>
        </w:drawing>
      </w:r>
    </w:p>
    <w:p w14:paraId="0AE1C134" w14:textId="77777777" w:rsidR="00777791" w:rsidRPr="00777791" w:rsidRDefault="00777791" w:rsidP="00777791">
      <w:pPr>
        <w:pStyle w:val="NoSpacing"/>
        <w:rPr>
          <w:rFonts w:cstheme="minorHAnsi"/>
        </w:rPr>
      </w:pPr>
    </w:p>
    <w:p w14:paraId="11BDA7E2" w14:textId="77777777" w:rsidR="00777791" w:rsidRPr="00777791" w:rsidRDefault="00777791" w:rsidP="00777791">
      <w:pPr>
        <w:shd w:val="clear" w:color="auto" w:fill="FFFFFF"/>
        <w:spacing w:after="100" w:afterAutospacing="1" w:line="240" w:lineRule="auto"/>
        <w:jc w:val="both"/>
        <w:rPr>
          <w:rFonts w:eastAsia="Times New Roman" w:cstheme="minorHAnsi"/>
          <w:color w:val="000000"/>
        </w:rPr>
      </w:pPr>
      <w:r w:rsidRPr="00777791">
        <w:rPr>
          <w:rFonts w:eastAsia="Times New Roman" w:cstheme="minorHAnsi"/>
          <w:color w:val="000000"/>
        </w:rPr>
        <w:t>Tomorrow (January5) is the feast of St. John Neumann, the fourth bishop of Philadelphia and the first American male saint. John was born in Bohemia (now the Czech Republic) and came to the United States in 1836 (becoming a naturalized citizen in 1848). He was originally ordained for the Diocese of New York, where he served the German-speaking immigrants near Buffalo. A few years later he felt the call to community life and joined the Congregation of the Holy Redeemer (Redemptorists). Well-liked by his brothers, he was eventually appointed Provincial Superior. In 1852, Fr. John Neumann was named the bishop of Philadelphia, one of the largest Catholic dioceses in the country.</w:t>
      </w:r>
    </w:p>
    <w:p w14:paraId="33DE4139" w14:textId="77777777" w:rsidR="00777791" w:rsidRPr="00777791" w:rsidRDefault="00777791" w:rsidP="00777791">
      <w:pPr>
        <w:shd w:val="clear" w:color="auto" w:fill="FFFFFF"/>
        <w:spacing w:before="100" w:beforeAutospacing="1" w:after="0" w:line="240" w:lineRule="auto"/>
        <w:jc w:val="both"/>
        <w:rPr>
          <w:rFonts w:eastAsia="Times New Roman" w:cstheme="minorHAnsi"/>
          <w:color w:val="000000"/>
        </w:rPr>
      </w:pPr>
      <w:r w:rsidRPr="00777791">
        <w:rPr>
          <w:rFonts w:eastAsia="Times New Roman" w:cstheme="minorHAnsi"/>
          <w:color w:val="000000"/>
        </w:rPr>
        <w:t>Wherever he was, whatever his role, John Neumann chose to care for the poor, the lonely, the abandoned, the disenfranchised. He went out to the people and thought nothing of traveling great distances to out-of-the-way towns, villages, and parishes to bring the sacraments and the Gospel to the People of God. With his traveling and interacting with people from many lands and walks of life, I find it fitting that Bishop John Neumann passed away (at the age of 48) on the Eve of the Epiphany (1860). Throughout his life, St. John would wander like the Magi, finding Christ in obscure areas of the country where newly arrived families were trying to make their homes. Like the Wise Men, St. John offered everything he had in service to God’s humble people.</w:t>
      </w:r>
    </w:p>
    <w:p w14:paraId="7079036B" w14:textId="77777777" w:rsidR="00777791" w:rsidRPr="00777791" w:rsidRDefault="00777791" w:rsidP="00777791">
      <w:pPr>
        <w:shd w:val="clear" w:color="auto" w:fill="FFFFFF"/>
        <w:spacing w:before="100" w:beforeAutospacing="1" w:after="0" w:line="240" w:lineRule="auto"/>
        <w:jc w:val="both"/>
        <w:rPr>
          <w:rFonts w:eastAsia="Times New Roman" w:cstheme="minorHAnsi"/>
          <w:color w:val="000000"/>
        </w:rPr>
      </w:pPr>
    </w:p>
    <w:p w14:paraId="6D85064C" w14:textId="77777777" w:rsidR="00777791" w:rsidRPr="00777791" w:rsidRDefault="00777791" w:rsidP="00777791">
      <w:pPr>
        <w:shd w:val="clear" w:color="auto" w:fill="FFFFFF"/>
        <w:spacing w:after="0" w:line="0" w:lineRule="auto"/>
        <w:jc w:val="center"/>
        <w:rPr>
          <w:rFonts w:eastAsia="Times New Roman" w:cstheme="minorHAnsi"/>
          <w:color w:val="000000"/>
        </w:rPr>
      </w:pPr>
      <w:r w:rsidRPr="00777791">
        <w:rPr>
          <w:rFonts w:eastAsia="Times New Roman" w:cstheme="minorHAnsi"/>
          <w:noProof/>
          <w:color w:val="000000"/>
        </w:rPr>
        <w:drawing>
          <wp:inline distT="0" distB="0" distL="0" distR="0" wp14:anchorId="5DF4AF67" wp14:editId="0EF9F4FD">
            <wp:extent cx="3460402" cy="2309025"/>
            <wp:effectExtent l="0" t="0" r="6985" b="0"/>
            <wp:docPr id="2" name="Picture 2" descr="https://images.squarespace-cdn.com/content/v1/57082740746fb9895f9277d8/11c94e46-0617-4a42-a1a3-8304a0700fe1/National_Shrine_of_St._John_Neumann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squarespace-cdn.com/content/v1/57082740746fb9895f9277d8/11c94e46-0617-4a42-a1a3-8304a0700fe1/National_Shrine_of_St._John_Neumann_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7029" cy="2346810"/>
                    </a:xfrm>
                    <a:prstGeom prst="rect">
                      <a:avLst/>
                    </a:prstGeom>
                    <a:noFill/>
                    <a:ln>
                      <a:noFill/>
                    </a:ln>
                  </pic:spPr>
                </pic:pic>
              </a:graphicData>
            </a:graphic>
          </wp:inline>
        </w:drawing>
      </w:r>
    </w:p>
    <w:p w14:paraId="234F7724" w14:textId="77777777" w:rsidR="00777791" w:rsidRDefault="00777791" w:rsidP="00777791">
      <w:pPr>
        <w:shd w:val="clear" w:color="auto" w:fill="FFFFFF"/>
        <w:spacing w:after="100" w:afterAutospacing="1" w:line="240" w:lineRule="auto"/>
        <w:jc w:val="both"/>
        <w:rPr>
          <w:rFonts w:eastAsia="Times New Roman" w:cstheme="minorHAnsi"/>
          <w:color w:val="000000"/>
        </w:rPr>
      </w:pPr>
    </w:p>
    <w:p w14:paraId="3A9A585A" w14:textId="77777777" w:rsidR="00777791" w:rsidRPr="00777791" w:rsidRDefault="00777791" w:rsidP="00777791">
      <w:pPr>
        <w:shd w:val="clear" w:color="auto" w:fill="FFFFFF"/>
        <w:spacing w:after="100" w:afterAutospacing="1" w:line="240" w:lineRule="auto"/>
        <w:jc w:val="both"/>
        <w:rPr>
          <w:rFonts w:eastAsia="Times New Roman" w:cstheme="minorHAnsi"/>
          <w:color w:val="000000"/>
        </w:rPr>
      </w:pPr>
      <w:r>
        <w:rPr>
          <w:rFonts w:eastAsia="Times New Roman" w:cstheme="minorHAnsi"/>
          <w:color w:val="000000"/>
        </w:rPr>
        <w:t>T</w:t>
      </w:r>
      <w:r w:rsidRPr="00777791">
        <w:rPr>
          <w:rFonts w:eastAsia="Times New Roman" w:cstheme="minorHAnsi"/>
          <w:color w:val="000000"/>
        </w:rPr>
        <w:t>he </w:t>
      </w:r>
      <w:hyperlink r:id="rId6" w:history="1">
        <w:r w:rsidRPr="00777791">
          <w:rPr>
            <w:rFonts w:eastAsia="Times New Roman" w:cstheme="minorHAnsi"/>
            <w:color w:val="23408F"/>
          </w:rPr>
          <w:t>National Shrine of St. John Neumann</w:t>
        </w:r>
      </w:hyperlink>
      <w:r w:rsidRPr="00777791">
        <w:rPr>
          <w:rFonts w:eastAsia="Times New Roman" w:cstheme="minorHAnsi"/>
          <w:color w:val="000000"/>
        </w:rPr>
        <w:t> is located at St. Peter the Apostle Catholic Church in Philadelphia (5th &amp; Girard Avenues). A visit to the Shrine is a great way to learn more about this man who lived a life of service. At the shrine, visitors can attend a mass, visit the museum or gift shop, make petitions, and pray to the saintly bishop whose remains are under the altar.</w:t>
      </w:r>
    </w:p>
    <w:p w14:paraId="4E3C37FB" w14:textId="77777777" w:rsidR="00777791" w:rsidRPr="00777791" w:rsidRDefault="00777791" w:rsidP="00777791">
      <w:pPr>
        <w:shd w:val="clear" w:color="auto" w:fill="FFFFFF"/>
        <w:spacing w:before="100" w:beforeAutospacing="1" w:after="100" w:afterAutospacing="1" w:line="240" w:lineRule="auto"/>
        <w:jc w:val="both"/>
        <w:rPr>
          <w:rFonts w:eastAsia="Times New Roman" w:cstheme="minorHAnsi"/>
          <w:color w:val="000000"/>
        </w:rPr>
      </w:pPr>
      <w:r w:rsidRPr="00777791">
        <w:rPr>
          <w:rFonts w:eastAsia="Times New Roman" w:cstheme="minorHAnsi"/>
          <w:color w:val="000000"/>
        </w:rPr>
        <w:t>Similar to St. Francis de Sales, St. John Neumann was a bishop who called all people (clergy, religious, and laity) to offer their gifts, talents, and vocation to the One who was born to bring life and light to the world. St. John Neumann called the people of his day to offer service and shelter to the widow, the orphan, the outsider, and the immigrant.</w:t>
      </w:r>
    </w:p>
    <w:p w14:paraId="773C765E" w14:textId="77777777" w:rsidR="00777791" w:rsidRPr="00777791" w:rsidRDefault="00777791" w:rsidP="00777791">
      <w:pPr>
        <w:shd w:val="clear" w:color="auto" w:fill="FFFFFF"/>
        <w:spacing w:before="100" w:beforeAutospacing="1" w:after="100" w:afterAutospacing="1" w:line="240" w:lineRule="auto"/>
        <w:jc w:val="both"/>
        <w:rPr>
          <w:rFonts w:eastAsia="Times New Roman" w:cstheme="minorHAnsi"/>
          <w:color w:val="000000"/>
        </w:rPr>
      </w:pPr>
      <w:r w:rsidRPr="00777791">
        <w:rPr>
          <w:rFonts w:eastAsia="Times New Roman" w:cstheme="minorHAnsi"/>
          <w:color w:val="000000"/>
        </w:rPr>
        <w:t>As we approach Epiphany, may we bring the light we recognized</w:t>
      </w:r>
      <w:r w:rsidR="002754DC">
        <w:rPr>
          <w:rFonts w:eastAsia="Times New Roman" w:cstheme="minorHAnsi"/>
          <w:color w:val="000000"/>
        </w:rPr>
        <w:t xml:space="preserve"> on Christmas to all the world </w:t>
      </w:r>
      <w:proofErr w:type="gramStart"/>
      <w:r w:rsidRPr="00777791">
        <w:rPr>
          <w:rFonts w:eastAsia="Times New Roman" w:cstheme="minorHAnsi"/>
          <w:color w:val="000000"/>
        </w:rPr>
        <w:t>In</w:t>
      </w:r>
      <w:proofErr w:type="gramEnd"/>
      <w:r w:rsidRPr="00777791">
        <w:rPr>
          <w:rFonts w:eastAsia="Times New Roman" w:cstheme="minorHAnsi"/>
          <w:color w:val="000000"/>
        </w:rPr>
        <w:t xml:space="preserve"> imitation of St. John Neumann, may we also recognize that light in all of our sisters and brothers, especially the least of God’s people.</w:t>
      </w:r>
    </w:p>
    <w:p w14:paraId="6595DA59" w14:textId="77777777" w:rsidR="00777791" w:rsidRPr="00777791" w:rsidRDefault="00777791" w:rsidP="00777791">
      <w:pPr>
        <w:shd w:val="clear" w:color="auto" w:fill="FFFFFF"/>
        <w:spacing w:before="100" w:beforeAutospacing="1" w:after="100" w:afterAutospacing="1" w:line="240" w:lineRule="auto"/>
        <w:jc w:val="both"/>
        <w:rPr>
          <w:rFonts w:eastAsia="Times New Roman" w:cstheme="minorHAnsi"/>
          <w:color w:val="000000"/>
        </w:rPr>
      </w:pPr>
      <w:r w:rsidRPr="00777791">
        <w:rPr>
          <w:rFonts w:eastAsia="Times New Roman" w:cstheme="minorHAnsi"/>
          <w:color w:val="000000"/>
        </w:rPr>
        <w:t>Happy Feast of St. John Neumann, Blessed Epiphany!</w:t>
      </w:r>
    </w:p>
    <w:p w14:paraId="40E67F3E" w14:textId="77777777" w:rsidR="00777791" w:rsidRPr="00777791" w:rsidRDefault="00777791" w:rsidP="00777791">
      <w:pPr>
        <w:shd w:val="clear" w:color="auto" w:fill="FFFFFF"/>
        <w:spacing w:before="100" w:beforeAutospacing="1" w:after="0" w:line="240" w:lineRule="auto"/>
        <w:jc w:val="both"/>
        <w:rPr>
          <w:rFonts w:eastAsia="Times New Roman" w:cstheme="minorHAnsi"/>
          <w:color w:val="000000"/>
          <w:sz w:val="24"/>
          <w:szCs w:val="24"/>
        </w:rPr>
      </w:pPr>
    </w:p>
    <w:p w14:paraId="65AC517A" w14:textId="77777777" w:rsidR="00777791" w:rsidRPr="00777791" w:rsidRDefault="00777791" w:rsidP="00777791">
      <w:pPr>
        <w:shd w:val="clear" w:color="auto" w:fill="FFFFFF"/>
        <w:spacing w:after="0" w:line="0" w:lineRule="auto"/>
        <w:rPr>
          <w:rFonts w:eastAsia="Times New Roman" w:cstheme="minorHAnsi"/>
          <w:color w:val="000000"/>
          <w:sz w:val="24"/>
          <w:szCs w:val="24"/>
        </w:rPr>
      </w:pPr>
      <w:r w:rsidRPr="00777791">
        <w:rPr>
          <w:rFonts w:eastAsia="Times New Roman" w:cstheme="minorHAnsi"/>
          <w:noProof/>
          <w:color w:val="000000"/>
          <w:sz w:val="24"/>
          <w:szCs w:val="24"/>
        </w:rPr>
        <w:drawing>
          <wp:inline distT="0" distB="0" distL="0" distR="0" wp14:anchorId="263836F9" wp14:editId="55A1B69D">
            <wp:extent cx="1230568" cy="1638026"/>
            <wp:effectExtent l="0" t="0" r="8255" b="635"/>
            <wp:docPr id="1" name="Picture 1" descr="https://images.squarespace-cdn.com/content/v1/57082740746fb9895f9277d8/f2c58a96-273b-49c7-802e-1c823db87b9b/Jack+Kolodziej_headshot+%28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squarespace-cdn.com/content/v1/57082740746fb9895f9277d8/f2c58a96-273b-49c7-802e-1c823db87b9b/Jack+Kolodziej_headshot+%282%2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3917" cy="1669106"/>
                    </a:xfrm>
                    <a:prstGeom prst="rect">
                      <a:avLst/>
                    </a:prstGeom>
                    <a:noFill/>
                    <a:ln>
                      <a:noFill/>
                    </a:ln>
                  </pic:spPr>
                </pic:pic>
              </a:graphicData>
            </a:graphic>
          </wp:inline>
        </w:drawing>
      </w:r>
    </w:p>
    <w:p w14:paraId="1EBE9B00" w14:textId="77777777" w:rsidR="00777791" w:rsidRPr="00777791" w:rsidRDefault="00777791" w:rsidP="00777791">
      <w:pPr>
        <w:shd w:val="clear" w:color="auto" w:fill="FFFFFF"/>
        <w:spacing w:after="0" w:line="0" w:lineRule="auto"/>
        <w:rPr>
          <w:rFonts w:eastAsia="Times New Roman" w:cstheme="minorHAnsi"/>
          <w:color w:val="000000"/>
          <w:sz w:val="24"/>
          <w:szCs w:val="24"/>
        </w:rPr>
      </w:pPr>
    </w:p>
    <w:p w14:paraId="114D1523" w14:textId="77777777" w:rsidR="00777791" w:rsidRPr="00777791" w:rsidRDefault="00777791" w:rsidP="00777791">
      <w:pPr>
        <w:shd w:val="clear" w:color="auto" w:fill="FFFFFF"/>
        <w:spacing w:after="0" w:line="0" w:lineRule="auto"/>
        <w:rPr>
          <w:rFonts w:eastAsia="Times New Roman" w:cstheme="minorHAnsi"/>
          <w:color w:val="000000"/>
          <w:sz w:val="24"/>
          <w:szCs w:val="24"/>
        </w:rPr>
      </w:pPr>
    </w:p>
    <w:p w14:paraId="553093CA" w14:textId="77777777" w:rsidR="00777791" w:rsidRPr="00777791" w:rsidRDefault="00777791" w:rsidP="00777791">
      <w:pPr>
        <w:shd w:val="clear" w:color="auto" w:fill="FFFFFF"/>
        <w:spacing w:after="100" w:afterAutospacing="1" w:line="240" w:lineRule="auto"/>
        <w:rPr>
          <w:rFonts w:eastAsia="Times New Roman" w:cstheme="minorHAnsi"/>
          <w:color w:val="000000"/>
          <w:sz w:val="24"/>
          <w:szCs w:val="24"/>
        </w:rPr>
      </w:pPr>
    </w:p>
    <w:p w14:paraId="43A28F70" w14:textId="77777777" w:rsidR="00777791" w:rsidRPr="00777791" w:rsidRDefault="00777791" w:rsidP="00777791">
      <w:pPr>
        <w:pStyle w:val="NoSpacing"/>
        <w:rPr>
          <w:rFonts w:cstheme="minorHAnsi"/>
        </w:rPr>
      </w:pPr>
      <w:r w:rsidRPr="00777791">
        <w:rPr>
          <w:rFonts w:cstheme="minorHAnsi"/>
        </w:rPr>
        <w:t>Fr. Jack Kolodziej, OSFS</w:t>
      </w:r>
    </w:p>
    <w:p w14:paraId="4E659A79" w14:textId="77777777" w:rsidR="00777791" w:rsidRPr="00777791" w:rsidRDefault="00777791" w:rsidP="00777791">
      <w:pPr>
        <w:pStyle w:val="NoSpacing"/>
        <w:rPr>
          <w:rFonts w:cstheme="minorHAnsi"/>
        </w:rPr>
      </w:pPr>
      <w:r w:rsidRPr="00777791">
        <w:rPr>
          <w:rFonts w:cstheme="minorHAnsi"/>
        </w:rPr>
        <w:t>Provincial</w:t>
      </w:r>
    </w:p>
    <w:p w14:paraId="2AE3E52E" w14:textId="77777777" w:rsidR="00777791" w:rsidRPr="00777791" w:rsidRDefault="00777791" w:rsidP="00777791">
      <w:pPr>
        <w:pStyle w:val="NoSpacing"/>
        <w:rPr>
          <w:rFonts w:cstheme="minorHAnsi"/>
        </w:rPr>
      </w:pPr>
      <w:r w:rsidRPr="00777791">
        <w:rPr>
          <w:rFonts w:cstheme="minorHAnsi"/>
        </w:rPr>
        <w:t xml:space="preserve">Wilmington-Philadelphia Province </w:t>
      </w:r>
    </w:p>
    <w:p w14:paraId="03DBEBA8" w14:textId="77777777" w:rsidR="00777791" w:rsidRPr="00777791" w:rsidRDefault="00777791" w:rsidP="00777791">
      <w:pPr>
        <w:shd w:val="clear" w:color="auto" w:fill="FFFFFF"/>
        <w:spacing w:before="100" w:beforeAutospacing="1" w:after="100" w:afterAutospacing="1" w:line="240" w:lineRule="auto"/>
        <w:rPr>
          <w:rFonts w:eastAsia="Times New Roman" w:cstheme="minorHAnsi"/>
          <w:color w:val="000000"/>
          <w:sz w:val="24"/>
          <w:szCs w:val="24"/>
        </w:rPr>
      </w:pPr>
    </w:p>
    <w:p w14:paraId="26EC4C9F" w14:textId="77777777" w:rsidR="00777791" w:rsidRPr="00777791" w:rsidRDefault="00777791" w:rsidP="00777791">
      <w:pPr>
        <w:shd w:val="clear" w:color="auto" w:fill="FFFFFF"/>
        <w:spacing w:before="100" w:beforeAutospacing="1" w:after="100" w:afterAutospacing="1" w:line="240" w:lineRule="auto"/>
        <w:rPr>
          <w:rFonts w:eastAsia="Times New Roman" w:cstheme="minorHAnsi"/>
          <w:color w:val="000000"/>
          <w:sz w:val="24"/>
          <w:szCs w:val="24"/>
        </w:rPr>
      </w:pPr>
    </w:p>
    <w:p w14:paraId="52443944" w14:textId="77777777" w:rsidR="004F52EC" w:rsidRPr="00777791" w:rsidRDefault="004F52EC">
      <w:pPr>
        <w:rPr>
          <w:rFonts w:cstheme="minorHAnsi"/>
        </w:rPr>
      </w:pPr>
    </w:p>
    <w:sectPr w:rsidR="004F52EC" w:rsidRPr="00777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791"/>
    <w:rsid w:val="002754DC"/>
    <w:rsid w:val="004F52EC"/>
    <w:rsid w:val="00551638"/>
    <w:rsid w:val="0077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B953C"/>
  <w15:chartTrackingRefBased/>
  <w15:docId w15:val="{0CD4CC78-7FC2-4A1A-873D-41927E1B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77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79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77791"/>
    <w:rPr>
      <w:color w:val="0000FF"/>
      <w:u w:val="single"/>
    </w:rPr>
  </w:style>
  <w:style w:type="paragraph" w:styleId="NoSpacing">
    <w:name w:val="No Spacing"/>
    <w:uiPriority w:val="1"/>
    <w:qFormat/>
    <w:rsid w:val="007777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658998">
      <w:bodyDiv w:val="1"/>
      <w:marLeft w:val="0"/>
      <w:marRight w:val="0"/>
      <w:marTop w:val="0"/>
      <w:marBottom w:val="0"/>
      <w:divBdr>
        <w:top w:val="none" w:sz="0" w:space="0" w:color="auto"/>
        <w:left w:val="none" w:sz="0" w:space="0" w:color="auto"/>
        <w:bottom w:val="none" w:sz="0" w:space="0" w:color="auto"/>
        <w:right w:val="none" w:sz="0" w:space="0" w:color="auto"/>
      </w:divBdr>
      <w:divsChild>
        <w:div w:id="1573345481">
          <w:marLeft w:val="0"/>
          <w:marRight w:val="0"/>
          <w:marTop w:val="0"/>
          <w:marBottom w:val="0"/>
          <w:divBdr>
            <w:top w:val="none" w:sz="0" w:space="0" w:color="auto"/>
            <w:left w:val="none" w:sz="0" w:space="0" w:color="auto"/>
            <w:bottom w:val="none" w:sz="0" w:space="0" w:color="auto"/>
            <w:right w:val="none" w:sz="0" w:space="0" w:color="auto"/>
          </w:divBdr>
          <w:divsChild>
            <w:div w:id="787360960">
              <w:marLeft w:val="-255"/>
              <w:marRight w:val="-255"/>
              <w:marTop w:val="0"/>
              <w:marBottom w:val="0"/>
              <w:divBdr>
                <w:top w:val="none" w:sz="0" w:space="0" w:color="auto"/>
                <w:left w:val="none" w:sz="0" w:space="0" w:color="auto"/>
                <w:bottom w:val="none" w:sz="0" w:space="0" w:color="auto"/>
                <w:right w:val="none" w:sz="0" w:space="0" w:color="auto"/>
              </w:divBdr>
              <w:divsChild>
                <w:div w:id="1310674814">
                  <w:marLeft w:val="0"/>
                  <w:marRight w:val="0"/>
                  <w:marTop w:val="0"/>
                  <w:marBottom w:val="0"/>
                  <w:divBdr>
                    <w:top w:val="none" w:sz="0" w:space="0" w:color="auto"/>
                    <w:left w:val="none" w:sz="0" w:space="0" w:color="auto"/>
                    <w:bottom w:val="none" w:sz="0" w:space="0" w:color="auto"/>
                    <w:right w:val="none" w:sz="0" w:space="0" w:color="auto"/>
                  </w:divBdr>
                  <w:divsChild>
                    <w:div w:id="851335663">
                      <w:marLeft w:val="255"/>
                      <w:marRight w:val="0"/>
                      <w:marTop w:val="0"/>
                      <w:marBottom w:val="0"/>
                      <w:divBdr>
                        <w:top w:val="none" w:sz="0" w:space="0" w:color="auto"/>
                        <w:left w:val="none" w:sz="0" w:space="0" w:color="auto"/>
                        <w:bottom w:val="none" w:sz="0" w:space="0" w:color="auto"/>
                        <w:right w:val="none" w:sz="0" w:space="0" w:color="auto"/>
                      </w:divBdr>
                      <w:divsChild>
                        <w:div w:id="119883562">
                          <w:marLeft w:val="0"/>
                          <w:marRight w:val="0"/>
                          <w:marTop w:val="0"/>
                          <w:marBottom w:val="0"/>
                          <w:divBdr>
                            <w:top w:val="none" w:sz="0" w:space="0" w:color="auto"/>
                            <w:left w:val="none" w:sz="0" w:space="0" w:color="auto"/>
                            <w:bottom w:val="none" w:sz="0" w:space="0" w:color="auto"/>
                            <w:right w:val="none" w:sz="0" w:space="0" w:color="auto"/>
                          </w:divBdr>
                          <w:divsChild>
                            <w:div w:id="1537423948">
                              <w:marLeft w:val="0"/>
                              <w:marRight w:val="0"/>
                              <w:marTop w:val="0"/>
                              <w:marBottom w:val="0"/>
                              <w:divBdr>
                                <w:top w:val="none" w:sz="0" w:space="0" w:color="auto"/>
                                <w:left w:val="none" w:sz="0" w:space="0" w:color="auto"/>
                                <w:bottom w:val="none" w:sz="0" w:space="0" w:color="auto"/>
                                <w:right w:val="none" w:sz="0" w:space="0" w:color="auto"/>
                              </w:divBdr>
                              <w:divsChild>
                                <w:div w:id="13230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3575">
                      <w:marLeft w:val="0"/>
                      <w:marRight w:val="0"/>
                      <w:marTop w:val="0"/>
                      <w:marBottom w:val="0"/>
                      <w:divBdr>
                        <w:top w:val="none" w:sz="0" w:space="0" w:color="auto"/>
                        <w:left w:val="none" w:sz="0" w:space="0" w:color="auto"/>
                        <w:bottom w:val="none" w:sz="0" w:space="0" w:color="auto"/>
                        <w:right w:val="none" w:sz="0" w:space="0" w:color="auto"/>
                      </w:divBdr>
                      <w:divsChild>
                        <w:div w:id="1309549300">
                          <w:marLeft w:val="0"/>
                          <w:marRight w:val="0"/>
                          <w:marTop w:val="0"/>
                          <w:marBottom w:val="0"/>
                          <w:divBdr>
                            <w:top w:val="none" w:sz="0" w:space="0" w:color="auto"/>
                            <w:left w:val="none" w:sz="0" w:space="0" w:color="auto"/>
                            <w:bottom w:val="none" w:sz="0" w:space="0" w:color="auto"/>
                            <w:right w:val="none" w:sz="0" w:space="0" w:color="auto"/>
                          </w:divBdr>
                          <w:divsChild>
                            <w:div w:id="1438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19670">
                      <w:marLeft w:val="0"/>
                      <w:marRight w:val="255"/>
                      <w:marTop w:val="0"/>
                      <w:marBottom w:val="0"/>
                      <w:divBdr>
                        <w:top w:val="none" w:sz="0" w:space="0" w:color="auto"/>
                        <w:left w:val="none" w:sz="0" w:space="0" w:color="auto"/>
                        <w:bottom w:val="none" w:sz="0" w:space="0" w:color="auto"/>
                        <w:right w:val="none" w:sz="0" w:space="0" w:color="auto"/>
                      </w:divBdr>
                      <w:divsChild>
                        <w:div w:id="409665879">
                          <w:marLeft w:val="0"/>
                          <w:marRight w:val="0"/>
                          <w:marTop w:val="0"/>
                          <w:marBottom w:val="0"/>
                          <w:divBdr>
                            <w:top w:val="none" w:sz="0" w:space="0" w:color="auto"/>
                            <w:left w:val="none" w:sz="0" w:space="0" w:color="auto"/>
                            <w:bottom w:val="none" w:sz="0" w:space="0" w:color="auto"/>
                            <w:right w:val="none" w:sz="0" w:space="0" w:color="auto"/>
                          </w:divBdr>
                          <w:divsChild>
                            <w:div w:id="34887787">
                              <w:marLeft w:val="0"/>
                              <w:marRight w:val="0"/>
                              <w:marTop w:val="0"/>
                              <w:marBottom w:val="0"/>
                              <w:divBdr>
                                <w:top w:val="none" w:sz="0" w:space="0" w:color="auto"/>
                                <w:left w:val="none" w:sz="0" w:space="0" w:color="auto"/>
                                <w:bottom w:val="none" w:sz="0" w:space="0" w:color="auto"/>
                                <w:right w:val="none" w:sz="0" w:space="0" w:color="auto"/>
                              </w:divBdr>
                              <w:divsChild>
                                <w:div w:id="6826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79866">
                      <w:marLeft w:val="0"/>
                      <w:marRight w:val="0"/>
                      <w:marTop w:val="0"/>
                      <w:marBottom w:val="0"/>
                      <w:divBdr>
                        <w:top w:val="none" w:sz="0" w:space="0" w:color="auto"/>
                        <w:left w:val="none" w:sz="0" w:space="0" w:color="auto"/>
                        <w:bottom w:val="none" w:sz="0" w:space="0" w:color="auto"/>
                        <w:right w:val="none" w:sz="0" w:space="0" w:color="auto"/>
                      </w:divBdr>
                      <w:divsChild>
                        <w:div w:id="1340767253">
                          <w:marLeft w:val="0"/>
                          <w:marRight w:val="0"/>
                          <w:marTop w:val="0"/>
                          <w:marBottom w:val="0"/>
                          <w:divBdr>
                            <w:top w:val="none" w:sz="0" w:space="0" w:color="auto"/>
                            <w:left w:val="none" w:sz="0" w:space="0" w:color="auto"/>
                            <w:bottom w:val="none" w:sz="0" w:space="0" w:color="auto"/>
                            <w:right w:val="none" w:sz="0" w:space="0" w:color="auto"/>
                          </w:divBdr>
                          <w:divsChild>
                            <w:div w:id="15437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4788">
                      <w:marLeft w:val="0"/>
                      <w:marRight w:val="255"/>
                      <w:marTop w:val="0"/>
                      <w:marBottom w:val="0"/>
                      <w:divBdr>
                        <w:top w:val="none" w:sz="0" w:space="0" w:color="auto"/>
                        <w:left w:val="none" w:sz="0" w:space="0" w:color="auto"/>
                        <w:bottom w:val="none" w:sz="0" w:space="0" w:color="auto"/>
                        <w:right w:val="none" w:sz="0" w:space="0" w:color="auto"/>
                      </w:divBdr>
                      <w:divsChild>
                        <w:div w:id="1993409287">
                          <w:marLeft w:val="0"/>
                          <w:marRight w:val="0"/>
                          <w:marTop w:val="0"/>
                          <w:marBottom w:val="0"/>
                          <w:divBdr>
                            <w:top w:val="none" w:sz="0" w:space="0" w:color="auto"/>
                            <w:left w:val="none" w:sz="0" w:space="0" w:color="auto"/>
                            <w:bottom w:val="none" w:sz="0" w:space="0" w:color="auto"/>
                            <w:right w:val="none" w:sz="0" w:space="0" w:color="auto"/>
                          </w:divBdr>
                          <w:divsChild>
                            <w:div w:id="1935091367">
                              <w:marLeft w:val="0"/>
                              <w:marRight w:val="0"/>
                              <w:marTop w:val="0"/>
                              <w:marBottom w:val="0"/>
                              <w:divBdr>
                                <w:top w:val="none" w:sz="0" w:space="0" w:color="auto"/>
                                <w:left w:val="none" w:sz="0" w:space="0" w:color="auto"/>
                                <w:bottom w:val="none" w:sz="0" w:space="0" w:color="auto"/>
                                <w:right w:val="none" w:sz="0" w:space="0" w:color="auto"/>
                              </w:divBdr>
                              <w:divsChild>
                                <w:div w:id="19303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4175">
                      <w:marLeft w:val="0"/>
                      <w:marRight w:val="0"/>
                      <w:marTop w:val="0"/>
                      <w:marBottom w:val="0"/>
                      <w:divBdr>
                        <w:top w:val="none" w:sz="0" w:space="0" w:color="auto"/>
                        <w:left w:val="none" w:sz="0" w:space="0" w:color="auto"/>
                        <w:bottom w:val="none" w:sz="0" w:space="0" w:color="auto"/>
                        <w:right w:val="none" w:sz="0" w:space="0" w:color="auto"/>
                      </w:divBdr>
                      <w:divsChild>
                        <w:div w:id="1731270923">
                          <w:marLeft w:val="0"/>
                          <w:marRight w:val="0"/>
                          <w:marTop w:val="0"/>
                          <w:marBottom w:val="0"/>
                          <w:divBdr>
                            <w:top w:val="none" w:sz="0" w:space="0" w:color="auto"/>
                            <w:left w:val="none" w:sz="0" w:space="0" w:color="auto"/>
                            <w:bottom w:val="none" w:sz="0" w:space="0" w:color="auto"/>
                            <w:right w:val="none" w:sz="0" w:space="0" w:color="auto"/>
                          </w:divBdr>
                          <w:divsChild>
                            <w:div w:id="166285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johnneumann.org/"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De Angelo</dc:creator>
  <cp:keywords/>
  <dc:description/>
  <cp:lastModifiedBy>Carol Ripken</cp:lastModifiedBy>
  <cp:revision>2</cp:revision>
  <dcterms:created xsi:type="dcterms:W3CDTF">2024-01-06T13:49:00Z</dcterms:created>
  <dcterms:modified xsi:type="dcterms:W3CDTF">2024-01-06T13:49:00Z</dcterms:modified>
</cp:coreProperties>
</file>