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889AF" w14:textId="77777777" w:rsidR="00624791" w:rsidRPr="00CF5F56" w:rsidRDefault="00624791" w:rsidP="00624791">
      <w:pPr>
        <w:jc w:val="both"/>
        <w:rPr>
          <w:rFonts w:asciiTheme="minorHAnsi" w:hAnsiTheme="minorHAnsi" w:cstheme="minorHAnsi"/>
          <w:b/>
          <w:i/>
          <w:sz w:val="22"/>
          <w:szCs w:val="22"/>
        </w:rPr>
      </w:pPr>
      <w:r w:rsidRPr="00CF5F56">
        <w:rPr>
          <w:rFonts w:asciiTheme="minorHAnsi" w:hAnsiTheme="minorHAnsi" w:cstheme="minorHAnsi"/>
          <w:b/>
          <w:i/>
          <w:sz w:val="22"/>
          <w:szCs w:val="22"/>
        </w:rPr>
        <w:t>Administrators’ Meeting</w:t>
      </w:r>
    </w:p>
    <w:p w14:paraId="72B6C7DA" w14:textId="2E9C8DA1" w:rsidR="00624791" w:rsidRPr="00CF5F56" w:rsidRDefault="00267770" w:rsidP="00624791">
      <w:pPr>
        <w:jc w:val="both"/>
        <w:rPr>
          <w:rFonts w:asciiTheme="minorHAnsi" w:hAnsiTheme="minorHAnsi" w:cstheme="minorHAnsi"/>
          <w:b/>
          <w:i/>
          <w:sz w:val="22"/>
          <w:szCs w:val="22"/>
        </w:rPr>
      </w:pPr>
      <w:r w:rsidRPr="00CF5F56">
        <w:rPr>
          <w:rFonts w:asciiTheme="minorHAnsi" w:hAnsiTheme="minorHAnsi" w:cstheme="minorHAnsi"/>
          <w:b/>
          <w:i/>
          <w:sz w:val="22"/>
          <w:szCs w:val="22"/>
        </w:rPr>
        <w:t>November 14,</w:t>
      </w:r>
      <w:r w:rsidR="003D67F4" w:rsidRPr="00CF5F56">
        <w:rPr>
          <w:rFonts w:asciiTheme="minorHAnsi" w:hAnsiTheme="minorHAnsi" w:cstheme="minorHAnsi"/>
          <w:b/>
          <w:i/>
          <w:sz w:val="22"/>
          <w:szCs w:val="22"/>
        </w:rPr>
        <w:t xml:space="preserve"> 2023</w:t>
      </w:r>
    </w:p>
    <w:p w14:paraId="691DE8C2" w14:textId="27F83C07" w:rsidR="00624791" w:rsidRPr="00CF5F56" w:rsidRDefault="00267770" w:rsidP="00624791">
      <w:pPr>
        <w:jc w:val="both"/>
        <w:rPr>
          <w:rFonts w:asciiTheme="minorHAnsi" w:hAnsiTheme="minorHAnsi" w:cstheme="minorHAnsi"/>
          <w:b/>
          <w:i/>
          <w:sz w:val="22"/>
          <w:szCs w:val="22"/>
        </w:rPr>
      </w:pPr>
      <w:r w:rsidRPr="00CF5F56">
        <w:rPr>
          <w:rFonts w:asciiTheme="minorHAnsi" w:hAnsiTheme="minorHAnsi" w:cstheme="minorHAnsi"/>
          <w:b/>
          <w:i/>
          <w:sz w:val="22"/>
          <w:szCs w:val="22"/>
        </w:rPr>
        <w:t xml:space="preserve">St. Joseph Parish Center, </w:t>
      </w:r>
      <w:r w:rsidR="0077570D" w:rsidRPr="00CF5F56">
        <w:rPr>
          <w:rFonts w:asciiTheme="minorHAnsi" w:hAnsiTheme="minorHAnsi" w:cstheme="minorHAnsi"/>
          <w:b/>
          <w:i/>
          <w:sz w:val="22"/>
          <w:szCs w:val="22"/>
          <w:shd w:val="clear" w:color="auto" w:fill="FFFFFF"/>
        </w:rPr>
        <w:t>371 E Main St, Middletown, DE 19709</w:t>
      </w:r>
    </w:p>
    <w:p w14:paraId="3B775057" w14:textId="77777777" w:rsidR="00624791" w:rsidRPr="00CF5F56" w:rsidRDefault="00624791" w:rsidP="00624791">
      <w:pPr>
        <w:jc w:val="both"/>
        <w:rPr>
          <w:rFonts w:asciiTheme="minorHAnsi" w:hAnsiTheme="minorHAnsi" w:cstheme="minorHAnsi"/>
          <w:b/>
          <w:i/>
          <w:sz w:val="22"/>
          <w:szCs w:val="22"/>
        </w:rPr>
      </w:pPr>
    </w:p>
    <w:p w14:paraId="6B51E8BA" w14:textId="77777777" w:rsidR="00624791" w:rsidRPr="00CF5F56" w:rsidRDefault="00624791" w:rsidP="00624791">
      <w:pPr>
        <w:jc w:val="both"/>
        <w:rPr>
          <w:rFonts w:asciiTheme="minorHAnsi" w:hAnsiTheme="minorHAnsi" w:cstheme="minorHAnsi"/>
          <w:b/>
          <w:sz w:val="22"/>
          <w:szCs w:val="22"/>
        </w:rPr>
      </w:pPr>
      <w:r w:rsidRPr="00CF5F56">
        <w:rPr>
          <w:rFonts w:asciiTheme="minorHAnsi" w:hAnsiTheme="minorHAnsi" w:cstheme="minorHAnsi"/>
          <w:b/>
          <w:sz w:val="22"/>
          <w:szCs w:val="22"/>
        </w:rPr>
        <w:t xml:space="preserve">Agenda </w:t>
      </w:r>
    </w:p>
    <w:p w14:paraId="405A2094" w14:textId="77777777" w:rsidR="00624791" w:rsidRPr="00CF5F56" w:rsidRDefault="00624791" w:rsidP="00624791">
      <w:pPr>
        <w:spacing w:line="276" w:lineRule="auto"/>
        <w:jc w:val="both"/>
        <w:rPr>
          <w:rFonts w:asciiTheme="minorHAnsi" w:hAnsiTheme="minorHAnsi" w:cstheme="minorHAnsi"/>
          <w:sz w:val="22"/>
          <w:szCs w:val="22"/>
        </w:rPr>
      </w:pPr>
    </w:p>
    <w:p w14:paraId="4957FE04" w14:textId="3F48417F" w:rsidR="003D67F4" w:rsidRPr="00CF5F56" w:rsidRDefault="003D67F4" w:rsidP="00624791">
      <w:pPr>
        <w:spacing w:line="276" w:lineRule="auto"/>
        <w:jc w:val="both"/>
        <w:rPr>
          <w:rFonts w:asciiTheme="minorHAnsi" w:hAnsiTheme="minorHAnsi" w:cstheme="minorHAnsi"/>
          <w:sz w:val="22"/>
          <w:szCs w:val="22"/>
        </w:rPr>
      </w:pPr>
      <w:r w:rsidRPr="00CF5F56">
        <w:rPr>
          <w:rFonts w:asciiTheme="minorHAnsi" w:hAnsiTheme="minorHAnsi" w:cstheme="minorHAnsi"/>
          <w:sz w:val="22"/>
          <w:szCs w:val="22"/>
        </w:rPr>
        <w:t xml:space="preserve">  9:00 am</w:t>
      </w:r>
      <w:r w:rsidRPr="00CF5F56">
        <w:rPr>
          <w:rFonts w:asciiTheme="minorHAnsi" w:hAnsiTheme="minorHAnsi" w:cstheme="minorHAnsi"/>
          <w:sz w:val="22"/>
          <w:szCs w:val="22"/>
        </w:rPr>
        <w:tab/>
        <w:t xml:space="preserve">Morning Refreshments </w:t>
      </w:r>
    </w:p>
    <w:p w14:paraId="3D995B16" w14:textId="043F208F" w:rsidR="003D67F4" w:rsidRPr="00CF5F56" w:rsidRDefault="00DA29A8" w:rsidP="00624791">
      <w:pPr>
        <w:spacing w:line="276" w:lineRule="auto"/>
        <w:jc w:val="both"/>
        <w:rPr>
          <w:rFonts w:asciiTheme="minorHAnsi" w:hAnsiTheme="minorHAnsi" w:cstheme="minorHAnsi"/>
          <w:sz w:val="22"/>
          <w:szCs w:val="22"/>
        </w:rPr>
      </w:pPr>
      <w:r w:rsidRPr="00CF5F56">
        <w:rPr>
          <w:rFonts w:asciiTheme="minorHAnsi" w:hAnsiTheme="minorHAnsi" w:cstheme="minorHAnsi"/>
          <w:sz w:val="22"/>
          <w:szCs w:val="22"/>
        </w:rPr>
        <w:tab/>
      </w:r>
      <w:r w:rsidRPr="00CF5F56">
        <w:rPr>
          <w:rFonts w:asciiTheme="minorHAnsi" w:hAnsiTheme="minorHAnsi" w:cstheme="minorHAnsi"/>
          <w:sz w:val="22"/>
          <w:szCs w:val="22"/>
        </w:rPr>
        <w:tab/>
      </w:r>
    </w:p>
    <w:p w14:paraId="1C501FB4" w14:textId="68E6CD04" w:rsidR="00624791" w:rsidRPr="00CF5F56" w:rsidRDefault="0077570D" w:rsidP="003D67F4">
      <w:pPr>
        <w:rPr>
          <w:rFonts w:asciiTheme="minorHAnsi" w:hAnsiTheme="minorHAnsi" w:cstheme="minorHAnsi"/>
          <w:sz w:val="22"/>
          <w:szCs w:val="22"/>
        </w:rPr>
      </w:pPr>
      <w:r w:rsidRPr="00CF5F56">
        <w:rPr>
          <w:rFonts w:asciiTheme="minorHAnsi" w:hAnsiTheme="minorHAnsi" w:cstheme="minorHAnsi"/>
          <w:sz w:val="22"/>
          <w:szCs w:val="22"/>
        </w:rPr>
        <w:t>  9:15</w:t>
      </w:r>
      <w:r w:rsidR="00624791" w:rsidRPr="00CF5F56">
        <w:rPr>
          <w:rFonts w:asciiTheme="minorHAnsi" w:hAnsiTheme="minorHAnsi" w:cstheme="minorHAnsi"/>
          <w:sz w:val="22"/>
          <w:szCs w:val="22"/>
        </w:rPr>
        <w:t xml:space="preserve"> am </w:t>
      </w:r>
      <w:r w:rsidR="00624791" w:rsidRPr="00CF5F56">
        <w:rPr>
          <w:rFonts w:asciiTheme="minorHAnsi" w:hAnsiTheme="minorHAnsi" w:cstheme="minorHAnsi"/>
          <w:sz w:val="22"/>
          <w:szCs w:val="22"/>
        </w:rPr>
        <w:tab/>
      </w:r>
      <w:r w:rsidR="003D67F4" w:rsidRPr="00CF5F56">
        <w:rPr>
          <w:rFonts w:asciiTheme="minorHAnsi" w:hAnsiTheme="minorHAnsi" w:cstheme="minorHAnsi"/>
          <w:sz w:val="22"/>
          <w:szCs w:val="22"/>
        </w:rPr>
        <w:t>Welcome and Prayer</w:t>
      </w:r>
    </w:p>
    <w:p w14:paraId="695D105E" w14:textId="431E2829" w:rsidR="003D67F4" w:rsidRPr="00CF5F56" w:rsidRDefault="003D67F4" w:rsidP="003D67F4">
      <w:pPr>
        <w:ind w:left="720" w:firstLine="720"/>
        <w:rPr>
          <w:rFonts w:asciiTheme="minorHAnsi" w:hAnsiTheme="minorHAnsi" w:cstheme="minorHAnsi"/>
          <w:i/>
          <w:sz w:val="22"/>
          <w:szCs w:val="22"/>
        </w:rPr>
      </w:pPr>
      <w:r w:rsidRPr="00CF5F56">
        <w:rPr>
          <w:rFonts w:asciiTheme="minorHAnsi" w:hAnsiTheme="minorHAnsi" w:cstheme="minorHAnsi"/>
          <w:i/>
          <w:sz w:val="22"/>
          <w:szCs w:val="22"/>
        </w:rPr>
        <w:t>Louis P. De Angelo, Ed.D., Superintendent of Schools</w:t>
      </w:r>
    </w:p>
    <w:p w14:paraId="3CECA616" w14:textId="77777777" w:rsidR="003D67F4" w:rsidRPr="00CF5F56" w:rsidRDefault="003D67F4" w:rsidP="003D67F4">
      <w:pPr>
        <w:ind w:left="720" w:firstLine="720"/>
        <w:rPr>
          <w:rFonts w:asciiTheme="minorHAnsi" w:hAnsiTheme="minorHAnsi" w:cstheme="minorHAnsi"/>
          <w:sz w:val="22"/>
          <w:szCs w:val="22"/>
        </w:rPr>
      </w:pPr>
    </w:p>
    <w:p w14:paraId="0E5D4B99" w14:textId="18B0B00C" w:rsidR="00515B0C" w:rsidRPr="00CF5F56" w:rsidRDefault="003D67F4" w:rsidP="00267770">
      <w:pPr>
        <w:rPr>
          <w:rFonts w:asciiTheme="minorHAnsi" w:hAnsiTheme="minorHAnsi" w:cstheme="minorHAnsi"/>
          <w:sz w:val="22"/>
          <w:szCs w:val="22"/>
        </w:rPr>
      </w:pPr>
      <w:r w:rsidRPr="00CF5F56">
        <w:rPr>
          <w:rFonts w:asciiTheme="minorHAnsi" w:hAnsiTheme="minorHAnsi" w:cstheme="minorHAnsi"/>
          <w:sz w:val="22"/>
          <w:szCs w:val="22"/>
        </w:rPr>
        <w:tab/>
      </w:r>
      <w:r w:rsidRPr="00CF5F56">
        <w:rPr>
          <w:rFonts w:asciiTheme="minorHAnsi" w:hAnsiTheme="minorHAnsi" w:cstheme="minorHAnsi"/>
          <w:sz w:val="22"/>
          <w:szCs w:val="22"/>
        </w:rPr>
        <w:tab/>
      </w:r>
      <w:r w:rsidR="00267770" w:rsidRPr="00CF5F56">
        <w:rPr>
          <w:rFonts w:asciiTheme="minorHAnsi" w:hAnsiTheme="minorHAnsi" w:cstheme="minorHAnsi"/>
          <w:sz w:val="22"/>
          <w:szCs w:val="22"/>
        </w:rPr>
        <w:t>Reading &amp; Discussion</w:t>
      </w:r>
    </w:p>
    <w:p w14:paraId="7953FC79" w14:textId="6ACA6C54" w:rsidR="0077570D" w:rsidRPr="00CF5F56" w:rsidRDefault="00000000" w:rsidP="0077570D">
      <w:pPr>
        <w:ind w:left="1440"/>
        <w:rPr>
          <w:rFonts w:asciiTheme="minorHAnsi" w:hAnsiTheme="minorHAnsi" w:cstheme="minorHAnsi"/>
          <w:sz w:val="22"/>
          <w:szCs w:val="22"/>
        </w:rPr>
      </w:pPr>
      <w:hyperlink r:id="rId7" w:history="1">
        <w:r w:rsidR="0077570D" w:rsidRPr="00CF5F56">
          <w:rPr>
            <w:rStyle w:val="Hyperlink"/>
            <w:rFonts w:asciiTheme="minorHAnsi" w:hAnsiTheme="minorHAnsi" w:cstheme="minorHAnsi"/>
            <w:sz w:val="22"/>
            <w:szCs w:val="22"/>
          </w:rPr>
          <w:t>https://view.publitas.com/boston-college/roche-center-faith-feeds-guide-humility/page/1</w:t>
        </w:r>
      </w:hyperlink>
    </w:p>
    <w:p w14:paraId="76171F61" w14:textId="77777777" w:rsidR="0077570D" w:rsidRPr="00CF5F56" w:rsidRDefault="0077570D" w:rsidP="0077570D">
      <w:pPr>
        <w:ind w:left="1440"/>
        <w:rPr>
          <w:rFonts w:asciiTheme="minorHAnsi" w:hAnsiTheme="minorHAnsi" w:cstheme="minorHAnsi"/>
          <w:sz w:val="22"/>
          <w:szCs w:val="22"/>
        </w:rPr>
      </w:pPr>
    </w:p>
    <w:p w14:paraId="72AACC92" w14:textId="18FAF197" w:rsidR="0077570D" w:rsidRPr="00CF5F56" w:rsidRDefault="0077570D" w:rsidP="0077570D">
      <w:pPr>
        <w:ind w:left="1440"/>
        <w:rPr>
          <w:rFonts w:asciiTheme="minorHAnsi" w:hAnsiTheme="minorHAnsi" w:cstheme="minorHAnsi"/>
          <w:sz w:val="22"/>
          <w:szCs w:val="22"/>
        </w:rPr>
      </w:pPr>
      <w:r w:rsidRPr="00CF5F56">
        <w:rPr>
          <w:rFonts w:asciiTheme="minorHAnsi" w:hAnsiTheme="minorHAnsi" w:cstheme="minorHAnsi"/>
          <w:sz w:val="22"/>
          <w:szCs w:val="22"/>
        </w:rPr>
        <w:t>There ar</w:t>
      </w:r>
      <w:r w:rsidR="00CF5F56" w:rsidRPr="00CF5F56">
        <w:rPr>
          <w:rFonts w:asciiTheme="minorHAnsi" w:hAnsiTheme="minorHAnsi" w:cstheme="minorHAnsi"/>
          <w:sz w:val="22"/>
          <w:szCs w:val="22"/>
        </w:rPr>
        <w:t xml:space="preserve">e three readings about humility presented in Faith Feeds, a C21 publication of Boston College.  Come prepared to share your thoughts about any one of the readings.  </w:t>
      </w:r>
    </w:p>
    <w:p w14:paraId="48DD08E4" w14:textId="77777777" w:rsidR="00624791" w:rsidRPr="00CF5F56" w:rsidRDefault="00624791" w:rsidP="00624791">
      <w:pPr>
        <w:pStyle w:val="NoSpacing"/>
        <w:spacing w:line="276" w:lineRule="auto"/>
        <w:rPr>
          <w:rFonts w:asciiTheme="minorHAnsi" w:hAnsiTheme="minorHAnsi" w:cstheme="minorHAnsi"/>
          <w:sz w:val="22"/>
          <w:szCs w:val="22"/>
        </w:rPr>
      </w:pPr>
    </w:p>
    <w:p w14:paraId="15024167" w14:textId="28CA3C41" w:rsidR="00267770" w:rsidRPr="00CF5F56" w:rsidRDefault="00624791" w:rsidP="00624791">
      <w:pPr>
        <w:pStyle w:val="NoSpacing"/>
        <w:rPr>
          <w:rFonts w:asciiTheme="minorHAnsi" w:hAnsiTheme="minorHAnsi" w:cstheme="minorHAnsi"/>
          <w:sz w:val="22"/>
          <w:szCs w:val="22"/>
        </w:rPr>
      </w:pPr>
      <w:r w:rsidRPr="00CF5F56">
        <w:rPr>
          <w:rFonts w:asciiTheme="minorHAnsi" w:hAnsiTheme="minorHAnsi" w:cstheme="minorHAnsi"/>
          <w:sz w:val="22"/>
          <w:szCs w:val="22"/>
        </w:rPr>
        <w:t>10:</w:t>
      </w:r>
      <w:r w:rsidR="00DA29A8" w:rsidRPr="00CF5F56">
        <w:rPr>
          <w:rFonts w:asciiTheme="minorHAnsi" w:hAnsiTheme="minorHAnsi" w:cstheme="minorHAnsi"/>
          <w:sz w:val="22"/>
          <w:szCs w:val="22"/>
        </w:rPr>
        <w:t>0</w:t>
      </w:r>
      <w:r w:rsidRPr="00CF5F56">
        <w:rPr>
          <w:rFonts w:asciiTheme="minorHAnsi" w:hAnsiTheme="minorHAnsi" w:cstheme="minorHAnsi"/>
          <w:sz w:val="22"/>
          <w:szCs w:val="22"/>
        </w:rPr>
        <w:t>0 am</w:t>
      </w:r>
      <w:r w:rsidRPr="00CF5F56">
        <w:rPr>
          <w:rFonts w:asciiTheme="minorHAnsi" w:hAnsiTheme="minorHAnsi" w:cstheme="minorHAnsi"/>
          <w:sz w:val="22"/>
          <w:szCs w:val="22"/>
        </w:rPr>
        <w:tab/>
      </w:r>
      <w:r w:rsidR="00267770" w:rsidRPr="00CF5F56">
        <w:rPr>
          <w:rFonts w:asciiTheme="minorHAnsi" w:hAnsiTheme="minorHAnsi" w:cstheme="minorHAnsi"/>
          <w:sz w:val="22"/>
          <w:szCs w:val="22"/>
        </w:rPr>
        <w:t>Renaissance Professional Development</w:t>
      </w:r>
    </w:p>
    <w:p w14:paraId="62AAFE20" w14:textId="645C7B9F" w:rsidR="00624791" w:rsidRPr="00CF5F56" w:rsidRDefault="00624791" w:rsidP="00624791">
      <w:pPr>
        <w:pStyle w:val="NoSpacing"/>
        <w:rPr>
          <w:rFonts w:asciiTheme="minorHAnsi" w:hAnsiTheme="minorHAnsi" w:cstheme="minorHAnsi"/>
          <w:sz w:val="22"/>
          <w:szCs w:val="22"/>
        </w:rPr>
      </w:pPr>
      <w:r w:rsidRPr="00CF5F56">
        <w:rPr>
          <w:rFonts w:asciiTheme="minorHAnsi" w:hAnsiTheme="minorHAnsi" w:cstheme="minorHAnsi"/>
          <w:sz w:val="22"/>
          <w:szCs w:val="22"/>
        </w:rPr>
        <w:t xml:space="preserve"> </w:t>
      </w:r>
      <w:r w:rsidR="00267770" w:rsidRPr="00CF5F56">
        <w:rPr>
          <w:rFonts w:asciiTheme="minorHAnsi" w:hAnsiTheme="minorHAnsi" w:cstheme="minorHAnsi"/>
          <w:sz w:val="22"/>
          <w:szCs w:val="22"/>
        </w:rPr>
        <w:tab/>
      </w:r>
      <w:r w:rsidR="00267770" w:rsidRPr="00CF5F56">
        <w:rPr>
          <w:rFonts w:asciiTheme="minorHAnsi" w:hAnsiTheme="minorHAnsi" w:cstheme="minorHAnsi"/>
          <w:sz w:val="22"/>
          <w:szCs w:val="22"/>
        </w:rPr>
        <w:tab/>
      </w:r>
    </w:p>
    <w:p w14:paraId="4AFF812A" w14:textId="6D907EA8" w:rsidR="00267770" w:rsidRPr="00CF5F56" w:rsidRDefault="00267770" w:rsidP="00624791">
      <w:pPr>
        <w:pStyle w:val="NoSpacing"/>
        <w:rPr>
          <w:rFonts w:asciiTheme="minorHAnsi" w:hAnsiTheme="minorHAnsi" w:cstheme="minorHAnsi"/>
          <w:sz w:val="22"/>
          <w:szCs w:val="22"/>
          <w:u w:val="single"/>
        </w:rPr>
      </w:pPr>
      <w:r w:rsidRPr="00CF5F56">
        <w:rPr>
          <w:rFonts w:asciiTheme="minorHAnsi" w:hAnsiTheme="minorHAnsi" w:cstheme="minorHAnsi"/>
          <w:sz w:val="22"/>
          <w:szCs w:val="22"/>
        </w:rPr>
        <w:tab/>
      </w:r>
      <w:r w:rsidRPr="00CF5F56">
        <w:rPr>
          <w:rFonts w:asciiTheme="minorHAnsi" w:hAnsiTheme="minorHAnsi" w:cstheme="minorHAnsi"/>
          <w:sz w:val="22"/>
          <w:szCs w:val="22"/>
        </w:rPr>
        <w:tab/>
      </w:r>
      <w:r w:rsidRPr="00CF5F56">
        <w:rPr>
          <w:rFonts w:asciiTheme="minorHAnsi" w:hAnsiTheme="minorHAnsi" w:cstheme="minorHAnsi"/>
          <w:sz w:val="22"/>
          <w:szCs w:val="22"/>
        </w:rPr>
        <w:tab/>
      </w:r>
      <w:r w:rsidRPr="00CF5F56">
        <w:rPr>
          <w:rFonts w:asciiTheme="minorHAnsi" w:hAnsiTheme="minorHAnsi" w:cstheme="minorHAnsi"/>
          <w:sz w:val="22"/>
          <w:szCs w:val="22"/>
          <w:u w:val="single"/>
        </w:rPr>
        <w:t>Elementary Schools</w:t>
      </w:r>
    </w:p>
    <w:p w14:paraId="334B98F5" w14:textId="4E413C66" w:rsidR="00267770" w:rsidRPr="00CF5F56" w:rsidRDefault="00267770" w:rsidP="00267770">
      <w:pPr>
        <w:shd w:val="clear" w:color="auto" w:fill="FFFFFF"/>
        <w:rPr>
          <w:rFonts w:asciiTheme="minorHAnsi" w:eastAsia="Times New Roman" w:hAnsiTheme="minorHAnsi" w:cstheme="minorHAnsi"/>
          <w:color w:val="222222"/>
          <w:sz w:val="22"/>
          <w:szCs w:val="22"/>
          <w:lang w:eastAsia="en-US"/>
        </w:rPr>
      </w:pPr>
      <w:r w:rsidRPr="00CF5F56">
        <w:rPr>
          <w:rFonts w:asciiTheme="minorHAnsi" w:hAnsiTheme="minorHAnsi" w:cstheme="minorHAnsi"/>
          <w:sz w:val="22"/>
          <w:szCs w:val="22"/>
        </w:rPr>
        <w:tab/>
      </w:r>
      <w:r w:rsidRPr="00CF5F56">
        <w:rPr>
          <w:rFonts w:asciiTheme="minorHAnsi" w:hAnsiTheme="minorHAnsi" w:cstheme="minorHAnsi"/>
          <w:sz w:val="22"/>
          <w:szCs w:val="22"/>
        </w:rPr>
        <w:tab/>
      </w:r>
      <w:r w:rsidRPr="00CF5F56">
        <w:rPr>
          <w:rFonts w:asciiTheme="minorHAnsi" w:hAnsiTheme="minorHAnsi" w:cstheme="minorHAnsi"/>
          <w:sz w:val="22"/>
          <w:szCs w:val="22"/>
        </w:rPr>
        <w:tab/>
      </w:r>
      <w:r w:rsidRPr="00CF5F56">
        <w:rPr>
          <w:rFonts w:asciiTheme="minorHAnsi" w:eastAsia="Times New Roman" w:hAnsiTheme="minorHAnsi" w:cstheme="minorHAnsi"/>
          <w:color w:val="000000"/>
          <w:sz w:val="22"/>
          <w:szCs w:val="22"/>
          <w:shd w:val="clear" w:color="auto" w:fill="F8F8F8"/>
          <w:lang w:eastAsia="en-US"/>
        </w:rPr>
        <w:t xml:space="preserve">Using Star Data Report to Progress Monitor </w:t>
      </w:r>
    </w:p>
    <w:p w14:paraId="7D18B846" w14:textId="19ED3438" w:rsidR="00267770" w:rsidRPr="00CF5F56" w:rsidRDefault="00267770" w:rsidP="00267770">
      <w:pPr>
        <w:shd w:val="clear" w:color="auto" w:fill="FFFFFF"/>
        <w:ind w:left="2160"/>
        <w:rPr>
          <w:rFonts w:asciiTheme="minorHAnsi" w:eastAsia="Times New Roman" w:hAnsiTheme="minorHAnsi" w:cstheme="minorHAnsi"/>
          <w:color w:val="222222"/>
          <w:sz w:val="22"/>
          <w:szCs w:val="22"/>
          <w:lang w:eastAsia="en-US"/>
        </w:rPr>
      </w:pPr>
      <w:r w:rsidRPr="00CF5F56">
        <w:rPr>
          <w:rFonts w:asciiTheme="minorHAnsi" w:eastAsia="Times New Roman" w:hAnsiTheme="minorHAnsi" w:cstheme="minorHAnsi"/>
          <w:color w:val="000000"/>
          <w:sz w:val="22"/>
          <w:szCs w:val="22"/>
          <w:shd w:val="clear" w:color="auto" w:fill="F8F8F8"/>
          <w:lang w:eastAsia="en-US"/>
        </w:rPr>
        <w:t>Participants will know/be able to:</w:t>
      </w:r>
    </w:p>
    <w:p w14:paraId="3862484C" w14:textId="1B36FA98" w:rsidR="00267770" w:rsidRPr="00CF5F56" w:rsidRDefault="00267770" w:rsidP="00267770">
      <w:pPr>
        <w:numPr>
          <w:ilvl w:val="0"/>
          <w:numId w:val="4"/>
        </w:numPr>
        <w:shd w:val="clear" w:color="auto" w:fill="FFFFFF"/>
        <w:tabs>
          <w:tab w:val="clear" w:pos="720"/>
          <w:tab w:val="num" w:pos="2880"/>
        </w:tabs>
        <w:spacing w:line="231" w:lineRule="atLeast"/>
        <w:ind w:left="2880"/>
        <w:rPr>
          <w:rFonts w:asciiTheme="minorHAnsi" w:eastAsia="Times New Roman" w:hAnsiTheme="minorHAnsi" w:cstheme="minorHAnsi"/>
          <w:color w:val="222222"/>
          <w:sz w:val="22"/>
          <w:szCs w:val="22"/>
          <w:lang w:eastAsia="en-US"/>
        </w:rPr>
      </w:pPr>
      <w:bookmarkStart w:id="0" w:name="m_-3482554043747002424__Hlk126937977"/>
      <w:r w:rsidRPr="00CF5F56">
        <w:rPr>
          <w:rFonts w:asciiTheme="minorHAnsi" w:eastAsia="Times New Roman" w:hAnsiTheme="minorHAnsi" w:cstheme="minorHAnsi"/>
          <w:color w:val="222222"/>
          <w:sz w:val="22"/>
          <w:szCs w:val="22"/>
          <w:lang w:eastAsia="en-US"/>
        </w:rPr>
        <w:t>Determine which reports best lend themselves to progress monitoring</w:t>
      </w:r>
      <w:bookmarkEnd w:id="0"/>
    </w:p>
    <w:p w14:paraId="2D7C509F" w14:textId="5A6C88E9" w:rsidR="00267770" w:rsidRPr="00CF5F56" w:rsidRDefault="00267770" w:rsidP="00267770">
      <w:pPr>
        <w:numPr>
          <w:ilvl w:val="0"/>
          <w:numId w:val="4"/>
        </w:numPr>
        <w:shd w:val="clear" w:color="auto" w:fill="FFFFFF"/>
        <w:tabs>
          <w:tab w:val="clear" w:pos="720"/>
          <w:tab w:val="num" w:pos="2880"/>
        </w:tabs>
        <w:spacing w:after="160" w:line="231" w:lineRule="atLeast"/>
        <w:ind w:left="2880"/>
        <w:rPr>
          <w:rFonts w:asciiTheme="minorHAnsi" w:eastAsia="Times New Roman" w:hAnsiTheme="minorHAnsi" w:cstheme="minorHAnsi"/>
          <w:color w:val="222222"/>
          <w:sz w:val="22"/>
          <w:szCs w:val="22"/>
          <w:lang w:eastAsia="en-US"/>
        </w:rPr>
      </w:pPr>
      <w:r w:rsidRPr="00CF5F56">
        <w:rPr>
          <w:rFonts w:asciiTheme="minorHAnsi" w:eastAsia="Times New Roman" w:hAnsiTheme="minorHAnsi" w:cstheme="minorHAnsi"/>
          <w:color w:val="222222"/>
          <w:sz w:val="22"/>
          <w:szCs w:val="22"/>
          <w:lang w:eastAsia="en-US"/>
        </w:rPr>
        <w:t>Learn these reports may be used to progress monitor</w:t>
      </w:r>
    </w:p>
    <w:p w14:paraId="152DA268" w14:textId="3FB36D89" w:rsidR="00267770" w:rsidRPr="00CF5F56" w:rsidRDefault="00267770" w:rsidP="00267770">
      <w:pPr>
        <w:shd w:val="clear" w:color="auto" w:fill="FFFFFF"/>
        <w:ind w:left="2160"/>
        <w:rPr>
          <w:rFonts w:asciiTheme="minorHAnsi" w:eastAsia="Times New Roman" w:hAnsiTheme="minorHAnsi" w:cstheme="minorHAnsi"/>
          <w:color w:val="222222"/>
          <w:sz w:val="22"/>
          <w:szCs w:val="22"/>
          <w:lang w:eastAsia="en-US"/>
        </w:rPr>
      </w:pPr>
      <w:r w:rsidRPr="00CF5F56">
        <w:rPr>
          <w:rFonts w:asciiTheme="minorHAnsi" w:eastAsia="Times New Roman" w:hAnsiTheme="minorHAnsi" w:cstheme="minorHAnsi"/>
          <w:color w:val="000000"/>
          <w:sz w:val="22"/>
          <w:szCs w:val="22"/>
          <w:lang w:eastAsia="en-US"/>
        </w:rPr>
        <w:t>In addition to Teams, we'll be using Nearpod to engage and connect adult learners during the session. No special login or software requirements are needed. Each participant will need access to a devic</w:t>
      </w:r>
      <w:r w:rsidR="00CF5F56" w:rsidRPr="00CF5F56">
        <w:rPr>
          <w:rFonts w:asciiTheme="minorHAnsi" w:eastAsia="Times New Roman" w:hAnsiTheme="minorHAnsi" w:cstheme="minorHAnsi"/>
          <w:color w:val="000000"/>
          <w:sz w:val="22"/>
          <w:szCs w:val="22"/>
          <w:lang w:eastAsia="en-US"/>
        </w:rPr>
        <w:t xml:space="preserve">e for individualized engagement. Please a device other than your phone with you.   </w:t>
      </w:r>
    </w:p>
    <w:p w14:paraId="7637D008" w14:textId="77777777" w:rsidR="00267770" w:rsidRPr="00CF5F56" w:rsidRDefault="00267770" w:rsidP="00267770">
      <w:pPr>
        <w:shd w:val="clear" w:color="auto" w:fill="FFFFFF"/>
        <w:rPr>
          <w:rFonts w:asciiTheme="minorHAnsi" w:eastAsia="Times New Roman" w:hAnsiTheme="minorHAnsi" w:cstheme="minorHAnsi"/>
          <w:color w:val="222222"/>
          <w:sz w:val="22"/>
          <w:szCs w:val="22"/>
          <w:lang w:eastAsia="en-US"/>
        </w:rPr>
      </w:pPr>
    </w:p>
    <w:p w14:paraId="616151EB" w14:textId="4D0ECDD7" w:rsidR="00267770" w:rsidRPr="00CF5F56" w:rsidRDefault="00267770" w:rsidP="00624791">
      <w:pPr>
        <w:pStyle w:val="NoSpacing"/>
        <w:rPr>
          <w:rFonts w:asciiTheme="minorHAnsi" w:hAnsiTheme="minorHAnsi" w:cstheme="minorHAnsi"/>
          <w:sz w:val="22"/>
          <w:szCs w:val="22"/>
          <w:u w:val="single"/>
        </w:rPr>
      </w:pPr>
      <w:r w:rsidRPr="00CF5F56">
        <w:rPr>
          <w:rFonts w:asciiTheme="minorHAnsi" w:hAnsiTheme="minorHAnsi" w:cstheme="minorHAnsi"/>
          <w:sz w:val="22"/>
          <w:szCs w:val="22"/>
        </w:rPr>
        <w:tab/>
      </w:r>
      <w:r w:rsidRPr="00CF5F56">
        <w:rPr>
          <w:rFonts w:asciiTheme="minorHAnsi" w:hAnsiTheme="minorHAnsi" w:cstheme="minorHAnsi"/>
          <w:sz w:val="22"/>
          <w:szCs w:val="22"/>
        </w:rPr>
        <w:tab/>
      </w:r>
      <w:r w:rsidRPr="00CF5F56">
        <w:rPr>
          <w:rFonts w:asciiTheme="minorHAnsi" w:hAnsiTheme="minorHAnsi" w:cstheme="minorHAnsi"/>
          <w:sz w:val="22"/>
          <w:szCs w:val="22"/>
        </w:rPr>
        <w:tab/>
      </w:r>
      <w:r w:rsidRPr="00CF5F56">
        <w:rPr>
          <w:rFonts w:asciiTheme="minorHAnsi" w:hAnsiTheme="minorHAnsi" w:cstheme="minorHAnsi"/>
          <w:sz w:val="22"/>
          <w:szCs w:val="22"/>
          <w:u w:val="single"/>
        </w:rPr>
        <w:t>Secondary Schools</w:t>
      </w:r>
    </w:p>
    <w:p w14:paraId="430AF063" w14:textId="77777777" w:rsidR="00267770" w:rsidRPr="00CF5F56" w:rsidRDefault="00267770" w:rsidP="00267770">
      <w:pPr>
        <w:shd w:val="clear" w:color="auto" w:fill="FFFFFF"/>
        <w:ind w:left="2160"/>
        <w:rPr>
          <w:rFonts w:asciiTheme="minorHAnsi" w:eastAsia="Times New Roman" w:hAnsiTheme="minorHAnsi" w:cstheme="minorHAnsi"/>
          <w:bCs/>
          <w:sz w:val="22"/>
          <w:szCs w:val="22"/>
          <w:lang w:eastAsia="en-US"/>
        </w:rPr>
      </w:pPr>
      <w:r w:rsidRPr="00CF5F56">
        <w:rPr>
          <w:rFonts w:asciiTheme="minorHAnsi" w:eastAsia="Times New Roman" w:hAnsiTheme="minorHAnsi" w:cstheme="minorHAnsi"/>
          <w:bCs/>
          <w:sz w:val="22"/>
          <w:szCs w:val="22"/>
          <w:lang w:eastAsia="en-US"/>
        </w:rPr>
        <w:t>Getting Started with Star Assessment for HS</w:t>
      </w:r>
    </w:p>
    <w:p w14:paraId="28FC7200" w14:textId="77777777" w:rsidR="00267770" w:rsidRPr="00CF5F56" w:rsidRDefault="00267770" w:rsidP="00267770">
      <w:pPr>
        <w:shd w:val="clear" w:color="auto" w:fill="FFFFFF"/>
        <w:ind w:left="2160"/>
        <w:rPr>
          <w:rFonts w:asciiTheme="minorHAnsi" w:eastAsia="Times New Roman" w:hAnsiTheme="minorHAnsi" w:cstheme="minorHAnsi"/>
          <w:color w:val="222222"/>
          <w:sz w:val="22"/>
          <w:szCs w:val="22"/>
          <w:lang w:eastAsia="en-US"/>
        </w:rPr>
      </w:pPr>
      <w:r w:rsidRPr="00CF5F56">
        <w:rPr>
          <w:rFonts w:asciiTheme="minorHAnsi" w:eastAsia="Times New Roman" w:hAnsiTheme="minorHAnsi" w:cstheme="minorHAnsi"/>
          <w:color w:val="000000"/>
          <w:sz w:val="22"/>
          <w:szCs w:val="22"/>
          <w:shd w:val="clear" w:color="auto" w:fill="F8F8F8"/>
          <w:lang w:eastAsia="en-US"/>
        </w:rPr>
        <w:t>Participants will know/be able to:</w:t>
      </w:r>
    </w:p>
    <w:p w14:paraId="7A8EA48C" w14:textId="77777777" w:rsidR="00267770" w:rsidRPr="00CF5F56" w:rsidRDefault="00267770" w:rsidP="00267770">
      <w:pPr>
        <w:pStyle w:val="ListParagraph"/>
        <w:numPr>
          <w:ilvl w:val="0"/>
          <w:numId w:val="7"/>
        </w:numPr>
        <w:shd w:val="clear" w:color="auto" w:fill="FFFFFF"/>
        <w:rPr>
          <w:rFonts w:asciiTheme="minorHAnsi" w:eastAsia="Times New Roman" w:hAnsiTheme="minorHAnsi" w:cstheme="minorHAnsi"/>
          <w:sz w:val="22"/>
          <w:szCs w:val="22"/>
          <w:lang w:eastAsia="en-US"/>
        </w:rPr>
      </w:pPr>
      <w:r w:rsidRPr="00CF5F56">
        <w:rPr>
          <w:rFonts w:asciiTheme="minorHAnsi" w:eastAsia="Times New Roman" w:hAnsiTheme="minorHAnsi" w:cstheme="minorHAnsi"/>
          <w:sz w:val="22"/>
          <w:szCs w:val="22"/>
          <w:lang w:eastAsia="en-US"/>
        </w:rPr>
        <w:t>Understand that there are multiple reports and data views available in Star</w:t>
      </w:r>
    </w:p>
    <w:p w14:paraId="55E6BFEC" w14:textId="4D4B7908" w:rsidR="00267770" w:rsidRPr="00CF5F56" w:rsidRDefault="00267770" w:rsidP="00267770">
      <w:pPr>
        <w:pStyle w:val="ListParagraph"/>
        <w:numPr>
          <w:ilvl w:val="0"/>
          <w:numId w:val="7"/>
        </w:numPr>
        <w:shd w:val="clear" w:color="auto" w:fill="FFFFFF"/>
        <w:tabs>
          <w:tab w:val="num" w:pos="2880"/>
        </w:tabs>
        <w:rPr>
          <w:rFonts w:asciiTheme="minorHAnsi" w:eastAsia="Times New Roman" w:hAnsiTheme="minorHAnsi" w:cstheme="minorHAnsi"/>
          <w:sz w:val="22"/>
          <w:szCs w:val="22"/>
          <w:lang w:eastAsia="en-US"/>
        </w:rPr>
      </w:pPr>
      <w:r w:rsidRPr="00CF5F56">
        <w:rPr>
          <w:rFonts w:asciiTheme="minorHAnsi" w:eastAsia="Times New Roman" w:hAnsiTheme="minorHAnsi" w:cstheme="minorHAnsi"/>
          <w:sz w:val="22"/>
          <w:szCs w:val="22"/>
          <w:lang w:eastAsia="en-US"/>
        </w:rPr>
        <w:t>Interpret commonly used Star scores</w:t>
      </w:r>
    </w:p>
    <w:p w14:paraId="5BCEE736" w14:textId="3FC88049" w:rsidR="00267770" w:rsidRPr="00CF5F56" w:rsidRDefault="00267770" w:rsidP="00267770">
      <w:pPr>
        <w:numPr>
          <w:ilvl w:val="0"/>
          <w:numId w:val="4"/>
        </w:numPr>
        <w:shd w:val="clear" w:color="auto" w:fill="FFFFFF"/>
        <w:tabs>
          <w:tab w:val="clear" w:pos="720"/>
          <w:tab w:val="num" w:pos="2880"/>
        </w:tabs>
        <w:spacing w:after="160" w:line="231" w:lineRule="atLeast"/>
        <w:ind w:left="2880"/>
        <w:rPr>
          <w:rFonts w:asciiTheme="minorHAnsi" w:eastAsia="Times New Roman" w:hAnsiTheme="minorHAnsi" w:cstheme="minorHAnsi"/>
          <w:color w:val="222222"/>
          <w:sz w:val="22"/>
          <w:szCs w:val="22"/>
          <w:lang w:eastAsia="en-US"/>
        </w:rPr>
      </w:pPr>
      <w:r w:rsidRPr="00CF5F56">
        <w:rPr>
          <w:rFonts w:asciiTheme="minorHAnsi" w:eastAsia="Times New Roman" w:hAnsiTheme="minorHAnsi" w:cstheme="minorHAnsi"/>
          <w:sz w:val="22"/>
          <w:szCs w:val="22"/>
          <w:lang w:eastAsia="en-US"/>
        </w:rPr>
        <w:t>Review their own initial screening data and its implications for intervention and core instruction</w:t>
      </w:r>
      <w:r w:rsidRPr="00CF5F56">
        <w:rPr>
          <w:rFonts w:asciiTheme="minorHAnsi" w:eastAsia="Times New Roman" w:hAnsiTheme="minorHAnsi" w:cstheme="minorHAnsi"/>
          <w:color w:val="222222"/>
          <w:sz w:val="22"/>
          <w:szCs w:val="22"/>
          <w:lang w:eastAsia="en-US"/>
        </w:rPr>
        <w:t xml:space="preserve"> </w:t>
      </w:r>
    </w:p>
    <w:p w14:paraId="361FE126" w14:textId="77777777" w:rsidR="00CF5F56" w:rsidRPr="00CF5F56" w:rsidRDefault="00CF5F56" w:rsidP="00CF5F56">
      <w:pPr>
        <w:pStyle w:val="ListParagraph"/>
        <w:numPr>
          <w:ilvl w:val="3"/>
          <w:numId w:val="4"/>
        </w:numPr>
        <w:shd w:val="clear" w:color="auto" w:fill="FFFFFF"/>
        <w:rPr>
          <w:rFonts w:asciiTheme="minorHAnsi" w:eastAsia="Times New Roman" w:hAnsiTheme="minorHAnsi" w:cstheme="minorHAnsi"/>
          <w:color w:val="222222"/>
          <w:sz w:val="22"/>
          <w:szCs w:val="22"/>
          <w:lang w:eastAsia="en-US"/>
        </w:rPr>
      </w:pPr>
      <w:r w:rsidRPr="00CF5F56">
        <w:rPr>
          <w:rFonts w:asciiTheme="minorHAnsi" w:eastAsia="Times New Roman" w:hAnsiTheme="minorHAnsi" w:cstheme="minorHAnsi"/>
          <w:color w:val="000000"/>
          <w:sz w:val="22"/>
          <w:szCs w:val="22"/>
          <w:lang w:eastAsia="en-US"/>
        </w:rPr>
        <w:lastRenderedPageBreak/>
        <w:t xml:space="preserve">In addition to Teams, we'll be using Nearpod to engage and connect adult learners during the session. No special login or software requirements are needed. Each participant will need access to a device for individualized engagement. Please a device other than your phone with you.   </w:t>
      </w:r>
    </w:p>
    <w:p w14:paraId="08E1A54F" w14:textId="77777777" w:rsidR="00267770" w:rsidRPr="00CF5F56" w:rsidRDefault="00267770" w:rsidP="00267770">
      <w:pPr>
        <w:pStyle w:val="ListParagraph"/>
        <w:shd w:val="clear" w:color="auto" w:fill="FFFFFF"/>
        <w:ind w:left="2880"/>
        <w:rPr>
          <w:rFonts w:asciiTheme="minorHAnsi" w:eastAsia="Times New Roman" w:hAnsiTheme="minorHAnsi" w:cstheme="minorHAnsi"/>
          <w:sz w:val="22"/>
          <w:szCs w:val="22"/>
          <w:lang w:eastAsia="en-US"/>
        </w:rPr>
      </w:pPr>
    </w:p>
    <w:p w14:paraId="719495F8" w14:textId="7B2024C4" w:rsidR="00267770" w:rsidRPr="00CF5F56" w:rsidRDefault="00267770" w:rsidP="00267770">
      <w:pPr>
        <w:shd w:val="clear" w:color="auto" w:fill="FFFFFF"/>
        <w:rPr>
          <w:rFonts w:asciiTheme="minorHAnsi" w:eastAsia="Times New Roman" w:hAnsiTheme="minorHAnsi" w:cstheme="minorHAnsi"/>
          <w:sz w:val="22"/>
          <w:szCs w:val="22"/>
          <w:lang w:eastAsia="en-US"/>
        </w:rPr>
      </w:pPr>
      <w:r w:rsidRPr="00CF5F56">
        <w:rPr>
          <w:rFonts w:asciiTheme="minorHAnsi" w:eastAsia="Times New Roman" w:hAnsiTheme="minorHAnsi" w:cstheme="minorHAnsi"/>
          <w:sz w:val="22"/>
          <w:szCs w:val="22"/>
          <w:lang w:eastAsia="en-US"/>
        </w:rPr>
        <w:t>11:00 am</w:t>
      </w:r>
      <w:r w:rsidRPr="00CF5F56">
        <w:rPr>
          <w:rFonts w:asciiTheme="minorHAnsi" w:eastAsia="Times New Roman" w:hAnsiTheme="minorHAnsi" w:cstheme="minorHAnsi"/>
          <w:sz w:val="22"/>
          <w:szCs w:val="22"/>
          <w:lang w:eastAsia="en-US"/>
        </w:rPr>
        <w:tab/>
        <w:t>Break</w:t>
      </w:r>
    </w:p>
    <w:p w14:paraId="08A3487A" w14:textId="77777777" w:rsidR="00267770" w:rsidRPr="00CF5F56" w:rsidRDefault="00267770" w:rsidP="00267770">
      <w:pPr>
        <w:shd w:val="clear" w:color="auto" w:fill="FFFFFF"/>
        <w:rPr>
          <w:rFonts w:asciiTheme="minorHAnsi" w:eastAsia="Times New Roman" w:hAnsiTheme="minorHAnsi" w:cstheme="minorHAnsi"/>
          <w:sz w:val="22"/>
          <w:szCs w:val="22"/>
          <w:lang w:eastAsia="en-US"/>
        </w:rPr>
      </w:pPr>
    </w:p>
    <w:p w14:paraId="1B2F791A" w14:textId="2FB78164" w:rsidR="00267770" w:rsidRPr="00CF5F56" w:rsidRDefault="00267770" w:rsidP="00267770">
      <w:pPr>
        <w:shd w:val="clear" w:color="auto" w:fill="FFFFFF"/>
        <w:rPr>
          <w:rFonts w:asciiTheme="minorHAnsi" w:eastAsia="Times New Roman" w:hAnsiTheme="minorHAnsi" w:cstheme="minorHAnsi"/>
          <w:sz w:val="22"/>
          <w:szCs w:val="22"/>
          <w:lang w:eastAsia="en-US"/>
        </w:rPr>
      </w:pPr>
      <w:r w:rsidRPr="00CF5F56">
        <w:rPr>
          <w:rFonts w:asciiTheme="minorHAnsi" w:eastAsia="Times New Roman" w:hAnsiTheme="minorHAnsi" w:cstheme="minorHAnsi"/>
          <w:sz w:val="22"/>
          <w:szCs w:val="22"/>
          <w:lang w:eastAsia="en-US"/>
        </w:rPr>
        <w:t>11:15 am</w:t>
      </w:r>
      <w:r w:rsidRPr="00CF5F56">
        <w:rPr>
          <w:rFonts w:asciiTheme="minorHAnsi" w:eastAsia="Times New Roman" w:hAnsiTheme="minorHAnsi" w:cstheme="minorHAnsi"/>
          <w:sz w:val="22"/>
          <w:szCs w:val="22"/>
          <w:lang w:eastAsia="en-US"/>
        </w:rPr>
        <w:tab/>
        <w:t xml:space="preserve">Renaissance Professional Development </w:t>
      </w:r>
    </w:p>
    <w:p w14:paraId="5A66AAE9" w14:textId="74D5B059" w:rsidR="00267770" w:rsidRPr="00CF5F56" w:rsidRDefault="00267770" w:rsidP="00267770">
      <w:pPr>
        <w:shd w:val="clear" w:color="auto" w:fill="FFFFFF"/>
        <w:rPr>
          <w:rFonts w:asciiTheme="minorHAnsi" w:eastAsia="Times New Roman" w:hAnsiTheme="minorHAnsi" w:cstheme="minorHAnsi"/>
          <w:sz w:val="22"/>
          <w:szCs w:val="22"/>
          <w:lang w:eastAsia="en-US"/>
        </w:rPr>
      </w:pPr>
      <w:r w:rsidRPr="00CF5F56">
        <w:rPr>
          <w:rFonts w:asciiTheme="minorHAnsi" w:eastAsia="Times New Roman" w:hAnsiTheme="minorHAnsi" w:cstheme="minorHAnsi"/>
          <w:sz w:val="22"/>
          <w:szCs w:val="22"/>
          <w:lang w:eastAsia="en-US"/>
        </w:rPr>
        <w:tab/>
      </w:r>
      <w:r w:rsidRPr="00CF5F56">
        <w:rPr>
          <w:rFonts w:asciiTheme="minorHAnsi" w:eastAsia="Times New Roman" w:hAnsiTheme="minorHAnsi" w:cstheme="minorHAnsi"/>
          <w:sz w:val="22"/>
          <w:szCs w:val="22"/>
          <w:lang w:eastAsia="en-US"/>
        </w:rPr>
        <w:tab/>
        <w:t xml:space="preserve">Ideas / Comments / Questions / Concerns </w:t>
      </w:r>
    </w:p>
    <w:p w14:paraId="73BA7728" w14:textId="77777777" w:rsidR="00267770" w:rsidRPr="00CF5F56" w:rsidRDefault="00267770" w:rsidP="00267770">
      <w:pPr>
        <w:shd w:val="clear" w:color="auto" w:fill="FFFFFF"/>
        <w:rPr>
          <w:rFonts w:asciiTheme="minorHAnsi" w:eastAsia="Times New Roman" w:hAnsiTheme="minorHAnsi" w:cstheme="minorHAnsi"/>
          <w:color w:val="222222"/>
          <w:sz w:val="22"/>
          <w:szCs w:val="22"/>
          <w:lang w:eastAsia="en-US"/>
        </w:rPr>
      </w:pPr>
      <w:r w:rsidRPr="00CF5F56">
        <w:rPr>
          <w:rFonts w:asciiTheme="minorHAnsi" w:eastAsia="Times New Roman" w:hAnsiTheme="minorHAnsi" w:cstheme="minorHAnsi"/>
          <w:color w:val="000000"/>
          <w:sz w:val="22"/>
          <w:szCs w:val="22"/>
          <w:lang w:eastAsia="en-US"/>
        </w:rPr>
        <w:t> </w:t>
      </w:r>
    </w:p>
    <w:p w14:paraId="44DB46AF" w14:textId="437BCE26" w:rsidR="00267770" w:rsidRPr="00CF5F56" w:rsidRDefault="00CF5F56" w:rsidP="00624791">
      <w:pPr>
        <w:pStyle w:val="NoSpacing"/>
        <w:rPr>
          <w:rFonts w:asciiTheme="minorHAnsi" w:hAnsiTheme="minorHAnsi" w:cstheme="minorHAnsi"/>
          <w:sz w:val="22"/>
          <w:szCs w:val="22"/>
        </w:rPr>
      </w:pPr>
      <w:r w:rsidRPr="00CF5F56">
        <w:rPr>
          <w:rFonts w:asciiTheme="minorHAnsi" w:hAnsiTheme="minorHAnsi" w:cstheme="minorHAnsi"/>
          <w:sz w:val="22"/>
          <w:szCs w:val="22"/>
        </w:rPr>
        <w:t>11:30</w:t>
      </w:r>
      <w:r w:rsidR="00267770" w:rsidRPr="00CF5F56">
        <w:rPr>
          <w:rFonts w:asciiTheme="minorHAnsi" w:hAnsiTheme="minorHAnsi" w:cstheme="minorHAnsi"/>
          <w:sz w:val="22"/>
          <w:szCs w:val="22"/>
        </w:rPr>
        <w:t xml:space="preserve"> am</w:t>
      </w:r>
      <w:r w:rsidR="00267770" w:rsidRPr="00CF5F56">
        <w:rPr>
          <w:rFonts w:asciiTheme="minorHAnsi" w:hAnsiTheme="minorHAnsi" w:cstheme="minorHAnsi"/>
          <w:sz w:val="22"/>
          <w:szCs w:val="22"/>
        </w:rPr>
        <w:tab/>
        <w:t>CSO Staff</w:t>
      </w:r>
    </w:p>
    <w:p w14:paraId="0CE144FF" w14:textId="77777777" w:rsidR="00267770" w:rsidRPr="00CF5F56" w:rsidRDefault="00267770" w:rsidP="00624791">
      <w:pPr>
        <w:pStyle w:val="NoSpacing"/>
        <w:rPr>
          <w:rFonts w:asciiTheme="minorHAnsi" w:hAnsiTheme="minorHAnsi" w:cstheme="minorHAnsi"/>
          <w:sz w:val="22"/>
          <w:szCs w:val="22"/>
        </w:rPr>
      </w:pPr>
    </w:p>
    <w:p w14:paraId="39209F76" w14:textId="1A545AB7" w:rsidR="00267770" w:rsidRPr="00CF5F56" w:rsidRDefault="00267770" w:rsidP="00624791">
      <w:pPr>
        <w:pStyle w:val="NoSpacing"/>
        <w:rPr>
          <w:rFonts w:asciiTheme="minorHAnsi" w:hAnsiTheme="minorHAnsi" w:cstheme="minorHAnsi"/>
          <w:sz w:val="22"/>
          <w:szCs w:val="22"/>
        </w:rPr>
      </w:pPr>
      <w:r w:rsidRPr="00CF5F56">
        <w:rPr>
          <w:rFonts w:asciiTheme="minorHAnsi" w:hAnsiTheme="minorHAnsi" w:cstheme="minorHAnsi"/>
          <w:sz w:val="22"/>
          <w:szCs w:val="22"/>
        </w:rPr>
        <w:tab/>
      </w:r>
      <w:r w:rsidRPr="00CF5F56">
        <w:rPr>
          <w:rFonts w:asciiTheme="minorHAnsi" w:hAnsiTheme="minorHAnsi" w:cstheme="minorHAnsi"/>
          <w:sz w:val="22"/>
          <w:szCs w:val="22"/>
        </w:rPr>
        <w:tab/>
        <w:t xml:space="preserve">Administrators’ Retreat </w:t>
      </w:r>
    </w:p>
    <w:p w14:paraId="22E73120" w14:textId="7880B396" w:rsidR="00267770" w:rsidRPr="00CF5F56" w:rsidRDefault="00267770" w:rsidP="00624791">
      <w:pPr>
        <w:pStyle w:val="NoSpacing"/>
        <w:rPr>
          <w:rFonts w:asciiTheme="minorHAnsi" w:hAnsiTheme="minorHAnsi" w:cstheme="minorHAnsi"/>
          <w:sz w:val="22"/>
          <w:szCs w:val="22"/>
        </w:rPr>
      </w:pPr>
      <w:r w:rsidRPr="00CF5F56">
        <w:rPr>
          <w:rFonts w:asciiTheme="minorHAnsi" w:hAnsiTheme="minorHAnsi" w:cstheme="minorHAnsi"/>
          <w:sz w:val="22"/>
          <w:szCs w:val="22"/>
        </w:rPr>
        <w:tab/>
      </w:r>
      <w:r w:rsidRPr="00CF5F56">
        <w:rPr>
          <w:rFonts w:asciiTheme="minorHAnsi" w:hAnsiTheme="minorHAnsi" w:cstheme="minorHAnsi"/>
          <w:sz w:val="22"/>
          <w:szCs w:val="22"/>
        </w:rPr>
        <w:tab/>
      </w:r>
      <w:r w:rsidR="0022493E" w:rsidRPr="00CF5F56">
        <w:rPr>
          <w:rFonts w:asciiTheme="minorHAnsi" w:hAnsiTheme="minorHAnsi" w:cstheme="minorHAnsi"/>
          <w:sz w:val="22"/>
          <w:szCs w:val="22"/>
        </w:rPr>
        <w:t xml:space="preserve">Eucharistic Adoration Week </w:t>
      </w:r>
    </w:p>
    <w:p w14:paraId="5582082E" w14:textId="1509EED5" w:rsidR="0022493E" w:rsidRPr="00CF5F56" w:rsidRDefault="0022493E" w:rsidP="00624791">
      <w:pPr>
        <w:pStyle w:val="NoSpacing"/>
        <w:rPr>
          <w:rFonts w:asciiTheme="minorHAnsi" w:hAnsiTheme="minorHAnsi" w:cstheme="minorHAnsi"/>
          <w:sz w:val="22"/>
          <w:szCs w:val="22"/>
        </w:rPr>
      </w:pPr>
      <w:r w:rsidRPr="00CF5F56">
        <w:rPr>
          <w:rFonts w:asciiTheme="minorHAnsi" w:hAnsiTheme="minorHAnsi" w:cstheme="minorHAnsi"/>
          <w:sz w:val="22"/>
          <w:szCs w:val="22"/>
        </w:rPr>
        <w:tab/>
      </w:r>
      <w:r w:rsidRPr="00CF5F56">
        <w:rPr>
          <w:rFonts w:asciiTheme="minorHAnsi" w:hAnsiTheme="minorHAnsi" w:cstheme="minorHAnsi"/>
          <w:sz w:val="22"/>
          <w:szCs w:val="22"/>
        </w:rPr>
        <w:tab/>
        <w:t>Initial Faith Formation</w:t>
      </w:r>
    </w:p>
    <w:p w14:paraId="33924DE1" w14:textId="77777777" w:rsidR="00267770" w:rsidRPr="00CF5F56" w:rsidRDefault="00267770" w:rsidP="00624791">
      <w:pPr>
        <w:pStyle w:val="NoSpacing"/>
        <w:rPr>
          <w:rFonts w:asciiTheme="minorHAnsi" w:hAnsiTheme="minorHAnsi" w:cstheme="minorHAnsi"/>
          <w:sz w:val="22"/>
          <w:szCs w:val="22"/>
        </w:rPr>
      </w:pPr>
    </w:p>
    <w:p w14:paraId="476DFEA9" w14:textId="308F204F" w:rsidR="00624791" w:rsidRPr="00CF5F56" w:rsidRDefault="00DA29A8" w:rsidP="0022493E">
      <w:pPr>
        <w:pStyle w:val="NoSpacing"/>
        <w:spacing w:line="276" w:lineRule="auto"/>
        <w:rPr>
          <w:rFonts w:asciiTheme="minorHAnsi" w:hAnsiTheme="minorHAnsi" w:cstheme="minorHAnsi"/>
          <w:sz w:val="22"/>
          <w:szCs w:val="22"/>
        </w:rPr>
      </w:pPr>
      <w:r w:rsidRPr="00CF5F56">
        <w:rPr>
          <w:rFonts w:asciiTheme="minorHAnsi" w:hAnsiTheme="minorHAnsi" w:cstheme="minorHAnsi"/>
          <w:sz w:val="22"/>
          <w:szCs w:val="22"/>
        </w:rPr>
        <w:tab/>
      </w:r>
      <w:r w:rsidRPr="00CF5F56">
        <w:rPr>
          <w:rFonts w:asciiTheme="minorHAnsi" w:hAnsiTheme="minorHAnsi" w:cstheme="minorHAnsi"/>
          <w:sz w:val="22"/>
          <w:szCs w:val="22"/>
        </w:rPr>
        <w:tab/>
        <w:t xml:space="preserve">Teacher </w:t>
      </w:r>
      <w:r w:rsidR="0022493E" w:rsidRPr="00CF5F56">
        <w:rPr>
          <w:rFonts w:asciiTheme="minorHAnsi" w:hAnsiTheme="minorHAnsi" w:cstheme="minorHAnsi"/>
          <w:sz w:val="22"/>
          <w:szCs w:val="22"/>
        </w:rPr>
        <w:t xml:space="preserve">Observation and </w:t>
      </w:r>
      <w:r w:rsidRPr="00CF5F56">
        <w:rPr>
          <w:rFonts w:asciiTheme="minorHAnsi" w:hAnsiTheme="minorHAnsi" w:cstheme="minorHAnsi"/>
          <w:sz w:val="22"/>
          <w:szCs w:val="22"/>
        </w:rPr>
        <w:t>Evaluation Process</w:t>
      </w:r>
    </w:p>
    <w:p w14:paraId="001DCDA8" w14:textId="6B76A5DC" w:rsidR="0022493E" w:rsidRPr="00CF5F56" w:rsidRDefault="00DA29A8" w:rsidP="0022493E">
      <w:pPr>
        <w:pStyle w:val="NoSpacing"/>
        <w:rPr>
          <w:rFonts w:asciiTheme="minorHAnsi" w:hAnsiTheme="minorHAnsi" w:cstheme="minorHAnsi"/>
          <w:i/>
          <w:sz w:val="22"/>
          <w:szCs w:val="22"/>
        </w:rPr>
      </w:pPr>
      <w:r w:rsidRPr="00CF5F56">
        <w:rPr>
          <w:rFonts w:asciiTheme="minorHAnsi" w:hAnsiTheme="minorHAnsi" w:cstheme="minorHAnsi"/>
          <w:sz w:val="22"/>
          <w:szCs w:val="22"/>
        </w:rPr>
        <w:tab/>
      </w:r>
      <w:r w:rsidRPr="00CF5F56">
        <w:rPr>
          <w:rFonts w:asciiTheme="minorHAnsi" w:hAnsiTheme="minorHAnsi" w:cstheme="minorHAnsi"/>
          <w:sz w:val="22"/>
          <w:szCs w:val="22"/>
        </w:rPr>
        <w:tab/>
      </w:r>
      <w:r w:rsidR="0022493E" w:rsidRPr="00CF5F56">
        <w:rPr>
          <w:rFonts w:asciiTheme="minorHAnsi" w:hAnsiTheme="minorHAnsi" w:cstheme="minorHAnsi"/>
          <w:sz w:val="22"/>
          <w:szCs w:val="22"/>
        </w:rPr>
        <w:t>Professional Development Day</w:t>
      </w:r>
    </w:p>
    <w:p w14:paraId="5FFFEFCF" w14:textId="7DD73E2D" w:rsidR="00723EC0" w:rsidRPr="00CF5F56" w:rsidRDefault="00723EC0" w:rsidP="00624791">
      <w:pPr>
        <w:pStyle w:val="NoSpacing"/>
        <w:rPr>
          <w:rFonts w:asciiTheme="minorHAnsi" w:hAnsiTheme="minorHAnsi" w:cstheme="minorHAnsi"/>
          <w:i/>
          <w:sz w:val="22"/>
          <w:szCs w:val="22"/>
        </w:rPr>
      </w:pPr>
    </w:p>
    <w:p w14:paraId="732A7876" w14:textId="69309BBA" w:rsidR="00CF5F56" w:rsidRPr="00CF5F56" w:rsidRDefault="0022493E" w:rsidP="00CF5F56">
      <w:pPr>
        <w:pStyle w:val="NoSpacing"/>
        <w:rPr>
          <w:rFonts w:asciiTheme="minorHAnsi" w:hAnsiTheme="minorHAnsi" w:cstheme="minorHAnsi"/>
          <w:sz w:val="22"/>
          <w:szCs w:val="22"/>
        </w:rPr>
      </w:pPr>
      <w:r w:rsidRPr="00CF5F56">
        <w:rPr>
          <w:rFonts w:asciiTheme="minorHAnsi" w:hAnsiTheme="minorHAnsi" w:cstheme="minorHAnsi"/>
          <w:sz w:val="22"/>
          <w:szCs w:val="22"/>
        </w:rPr>
        <w:tab/>
      </w:r>
      <w:r w:rsidRPr="00CF5F56">
        <w:rPr>
          <w:rFonts w:asciiTheme="minorHAnsi" w:hAnsiTheme="minorHAnsi" w:cstheme="minorHAnsi"/>
          <w:sz w:val="22"/>
          <w:szCs w:val="22"/>
        </w:rPr>
        <w:tab/>
      </w:r>
      <w:r w:rsidR="00CF5F56" w:rsidRPr="00CF5F56">
        <w:rPr>
          <w:rFonts w:asciiTheme="minorHAnsi" w:hAnsiTheme="minorHAnsi" w:cstheme="minorHAnsi"/>
          <w:sz w:val="22"/>
          <w:szCs w:val="22"/>
        </w:rPr>
        <w:t>90-day Introductory Period Assessment</w:t>
      </w:r>
    </w:p>
    <w:p w14:paraId="4FF48852" w14:textId="1DD8D4A9" w:rsidR="00CF5F56" w:rsidRPr="00CF5F56" w:rsidRDefault="00CF5F56" w:rsidP="00CF5F56">
      <w:pPr>
        <w:pStyle w:val="NoSpacing"/>
        <w:ind w:left="1440"/>
        <w:rPr>
          <w:rFonts w:asciiTheme="minorHAnsi" w:hAnsiTheme="minorHAnsi" w:cstheme="minorHAnsi"/>
          <w:sz w:val="22"/>
          <w:szCs w:val="22"/>
        </w:rPr>
      </w:pPr>
      <w:r w:rsidRPr="00CF5F56">
        <w:rPr>
          <w:rFonts w:asciiTheme="minorHAnsi" w:hAnsiTheme="minorHAnsi" w:cstheme="minorHAnsi"/>
          <w:sz w:val="22"/>
          <w:szCs w:val="22"/>
        </w:rPr>
        <w:t>Praxis II</w:t>
      </w:r>
    </w:p>
    <w:p w14:paraId="418A041B" w14:textId="65AA1E11" w:rsidR="0022493E" w:rsidRPr="00CF5F56" w:rsidRDefault="0022493E" w:rsidP="00CF5F56">
      <w:pPr>
        <w:pStyle w:val="NoSpacing"/>
        <w:ind w:left="720" w:firstLine="720"/>
        <w:rPr>
          <w:rFonts w:asciiTheme="minorHAnsi" w:hAnsiTheme="minorHAnsi" w:cstheme="minorHAnsi"/>
          <w:sz w:val="22"/>
          <w:szCs w:val="22"/>
        </w:rPr>
      </w:pPr>
      <w:r w:rsidRPr="00CF5F56">
        <w:rPr>
          <w:rFonts w:asciiTheme="minorHAnsi" w:hAnsiTheme="minorHAnsi" w:cstheme="minorHAnsi"/>
          <w:sz w:val="22"/>
          <w:szCs w:val="22"/>
        </w:rPr>
        <w:t>PowerSchool Security</w:t>
      </w:r>
    </w:p>
    <w:p w14:paraId="08D32962" w14:textId="77777777" w:rsidR="00CF5F56" w:rsidRPr="00CF5F56" w:rsidRDefault="00CF5F56" w:rsidP="00624791">
      <w:pPr>
        <w:pStyle w:val="NoSpacing"/>
        <w:rPr>
          <w:rFonts w:asciiTheme="minorHAnsi" w:hAnsiTheme="minorHAnsi" w:cstheme="minorHAnsi"/>
          <w:sz w:val="22"/>
          <w:szCs w:val="22"/>
        </w:rPr>
      </w:pPr>
    </w:p>
    <w:p w14:paraId="669346DE" w14:textId="5308D90B" w:rsidR="00CF5F56" w:rsidRPr="00CF5F56" w:rsidRDefault="00CF5F56" w:rsidP="00CF5F56">
      <w:pPr>
        <w:pStyle w:val="NoSpacing"/>
        <w:ind w:left="720" w:firstLine="720"/>
        <w:rPr>
          <w:rFonts w:asciiTheme="minorHAnsi" w:hAnsiTheme="minorHAnsi" w:cstheme="minorHAnsi"/>
          <w:sz w:val="22"/>
          <w:szCs w:val="22"/>
        </w:rPr>
      </w:pPr>
      <w:r w:rsidRPr="00CF5F56">
        <w:rPr>
          <w:rFonts w:asciiTheme="minorHAnsi" w:hAnsiTheme="minorHAnsi" w:cstheme="minorHAnsi"/>
          <w:sz w:val="22"/>
          <w:szCs w:val="22"/>
        </w:rPr>
        <w:t>ACE Scholarships</w:t>
      </w:r>
    </w:p>
    <w:p w14:paraId="3B497B2F" w14:textId="77FCFE12" w:rsidR="00CF5F56" w:rsidRPr="00CF5F56" w:rsidRDefault="00CF5F56" w:rsidP="00CF5F56">
      <w:pPr>
        <w:pStyle w:val="NoSpacing"/>
        <w:ind w:left="720" w:firstLine="720"/>
        <w:rPr>
          <w:rFonts w:asciiTheme="minorHAnsi" w:hAnsiTheme="minorHAnsi" w:cstheme="minorHAnsi"/>
          <w:sz w:val="22"/>
          <w:szCs w:val="22"/>
        </w:rPr>
      </w:pPr>
      <w:r w:rsidRPr="00CF5F56">
        <w:rPr>
          <w:rFonts w:asciiTheme="minorHAnsi" w:hAnsiTheme="minorHAnsi" w:cstheme="minorHAnsi"/>
          <w:sz w:val="22"/>
          <w:szCs w:val="22"/>
        </w:rPr>
        <w:t xml:space="preserve">BOOST – Maryland </w:t>
      </w:r>
    </w:p>
    <w:p w14:paraId="3FABEA21" w14:textId="77777777" w:rsidR="00CF5F56" w:rsidRPr="00CF5F56" w:rsidRDefault="00CF5F56" w:rsidP="00CF5F56">
      <w:pPr>
        <w:pStyle w:val="NoSpacing"/>
        <w:ind w:left="720" w:firstLine="720"/>
        <w:rPr>
          <w:rFonts w:asciiTheme="minorHAnsi" w:hAnsiTheme="minorHAnsi" w:cstheme="minorHAnsi"/>
          <w:sz w:val="22"/>
          <w:szCs w:val="22"/>
        </w:rPr>
      </w:pPr>
    </w:p>
    <w:p w14:paraId="05752112" w14:textId="6DE444CF" w:rsidR="0022493E" w:rsidRPr="00CF5F56" w:rsidRDefault="00CF5F56" w:rsidP="00CF5F56">
      <w:pPr>
        <w:pStyle w:val="NoSpacing"/>
        <w:ind w:left="720" w:firstLine="720"/>
        <w:rPr>
          <w:rFonts w:asciiTheme="minorHAnsi" w:hAnsiTheme="minorHAnsi" w:cstheme="minorHAnsi"/>
          <w:sz w:val="22"/>
          <w:szCs w:val="22"/>
        </w:rPr>
      </w:pPr>
      <w:r w:rsidRPr="00CF5F56">
        <w:rPr>
          <w:rFonts w:asciiTheme="minorHAnsi" w:hAnsiTheme="minorHAnsi" w:cstheme="minorHAnsi"/>
          <w:sz w:val="22"/>
          <w:szCs w:val="22"/>
        </w:rPr>
        <w:t>OCCL – Delaware</w:t>
      </w:r>
    </w:p>
    <w:p w14:paraId="157B6E77" w14:textId="169E7761" w:rsidR="00CF5F56" w:rsidRPr="00CF5F56" w:rsidRDefault="00CF5F56" w:rsidP="00CF5F56">
      <w:pPr>
        <w:pStyle w:val="NoSpacing"/>
        <w:ind w:left="720" w:firstLine="720"/>
        <w:rPr>
          <w:rFonts w:asciiTheme="minorHAnsi" w:hAnsiTheme="minorHAnsi" w:cstheme="minorHAnsi"/>
          <w:sz w:val="22"/>
          <w:szCs w:val="22"/>
        </w:rPr>
      </w:pPr>
      <w:r w:rsidRPr="00CF5F56">
        <w:rPr>
          <w:rFonts w:asciiTheme="minorHAnsi" w:hAnsiTheme="minorHAnsi" w:cstheme="minorHAnsi"/>
          <w:sz w:val="22"/>
          <w:szCs w:val="22"/>
        </w:rPr>
        <w:t>CSW Template</w:t>
      </w:r>
    </w:p>
    <w:p w14:paraId="27E73CEA" w14:textId="77777777" w:rsidR="00CF5F56" w:rsidRPr="00CF5F56" w:rsidRDefault="00CF5F56" w:rsidP="00CF5F56">
      <w:pPr>
        <w:pStyle w:val="NoSpacing"/>
        <w:ind w:left="720" w:firstLine="720"/>
        <w:rPr>
          <w:rFonts w:asciiTheme="minorHAnsi" w:hAnsiTheme="minorHAnsi" w:cstheme="minorHAnsi"/>
          <w:sz w:val="22"/>
          <w:szCs w:val="22"/>
        </w:rPr>
      </w:pPr>
    </w:p>
    <w:p w14:paraId="3DDF2675" w14:textId="44DD7EFD" w:rsidR="00624791" w:rsidRPr="00CF5F56" w:rsidRDefault="00CF5F56" w:rsidP="00624791">
      <w:pPr>
        <w:pStyle w:val="NoSpacing"/>
        <w:rPr>
          <w:rFonts w:asciiTheme="minorHAnsi" w:hAnsiTheme="minorHAnsi" w:cstheme="minorHAnsi"/>
          <w:sz w:val="22"/>
          <w:szCs w:val="22"/>
        </w:rPr>
      </w:pPr>
      <w:r w:rsidRPr="00CF5F56">
        <w:rPr>
          <w:rFonts w:asciiTheme="minorHAnsi" w:hAnsiTheme="minorHAnsi" w:cstheme="minorHAnsi"/>
          <w:sz w:val="22"/>
          <w:szCs w:val="22"/>
        </w:rPr>
        <w:t>12:30</w:t>
      </w:r>
      <w:r w:rsidR="00DA29A8" w:rsidRPr="00CF5F56">
        <w:rPr>
          <w:rFonts w:asciiTheme="minorHAnsi" w:hAnsiTheme="minorHAnsi" w:cstheme="minorHAnsi"/>
          <w:sz w:val="22"/>
          <w:szCs w:val="22"/>
        </w:rPr>
        <w:t xml:space="preserve"> pm</w:t>
      </w:r>
      <w:r w:rsidR="00DA29A8" w:rsidRPr="00CF5F56">
        <w:rPr>
          <w:rFonts w:asciiTheme="minorHAnsi" w:hAnsiTheme="minorHAnsi" w:cstheme="minorHAnsi"/>
          <w:sz w:val="22"/>
          <w:szCs w:val="22"/>
        </w:rPr>
        <w:tab/>
      </w:r>
      <w:r w:rsidR="00624791" w:rsidRPr="00CF5F56">
        <w:rPr>
          <w:rFonts w:asciiTheme="minorHAnsi" w:hAnsiTheme="minorHAnsi" w:cstheme="minorHAnsi"/>
          <w:sz w:val="22"/>
          <w:szCs w:val="22"/>
        </w:rPr>
        <w:t>Catholic Principals Organization</w:t>
      </w:r>
    </w:p>
    <w:p w14:paraId="3ED633C8" w14:textId="08076BD2" w:rsidR="00624791" w:rsidRPr="00CF5F56" w:rsidRDefault="00624791" w:rsidP="00624791">
      <w:pPr>
        <w:pStyle w:val="NoSpacing"/>
        <w:rPr>
          <w:rFonts w:asciiTheme="minorHAnsi" w:hAnsiTheme="minorHAnsi" w:cstheme="minorHAnsi"/>
          <w:i/>
          <w:sz w:val="22"/>
          <w:szCs w:val="22"/>
        </w:rPr>
      </w:pPr>
      <w:r w:rsidRPr="00CF5F56">
        <w:rPr>
          <w:rFonts w:asciiTheme="minorHAnsi" w:hAnsiTheme="minorHAnsi" w:cstheme="minorHAnsi"/>
          <w:sz w:val="22"/>
          <w:szCs w:val="22"/>
        </w:rPr>
        <w:tab/>
      </w:r>
      <w:r w:rsidRPr="00CF5F56">
        <w:rPr>
          <w:rFonts w:asciiTheme="minorHAnsi" w:hAnsiTheme="minorHAnsi" w:cstheme="minorHAnsi"/>
          <w:sz w:val="22"/>
          <w:szCs w:val="22"/>
        </w:rPr>
        <w:tab/>
      </w:r>
      <w:r w:rsidRPr="00CF5F56">
        <w:rPr>
          <w:rFonts w:asciiTheme="minorHAnsi" w:hAnsiTheme="minorHAnsi" w:cstheme="minorHAnsi"/>
          <w:i/>
          <w:sz w:val="22"/>
          <w:szCs w:val="22"/>
        </w:rPr>
        <w:t>Patrick Tiernan, President</w:t>
      </w:r>
    </w:p>
    <w:p w14:paraId="3DA4F027" w14:textId="2381ED3A" w:rsidR="00624791" w:rsidRPr="00CF5F56" w:rsidRDefault="00624791" w:rsidP="00624791">
      <w:pPr>
        <w:pStyle w:val="NoSpacing"/>
        <w:tabs>
          <w:tab w:val="left" w:pos="3935"/>
        </w:tabs>
        <w:rPr>
          <w:rFonts w:asciiTheme="minorHAnsi" w:hAnsiTheme="minorHAnsi" w:cstheme="minorHAnsi"/>
          <w:sz w:val="22"/>
          <w:szCs w:val="22"/>
        </w:rPr>
      </w:pPr>
      <w:r w:rsidRPr="00CF5F56">
        <w:rPr>
          <w:rFonts w:asciiTheme="minorHAnsi" w:hAnsiTheme="minorHAnsi" w:cstheme="minorHAnsi"/>
          <w:sz w:val="22"/>
          <w:szCs w:val="22"/>
        </w:rPr>
        <w:t xml:space="preserve">                           </w:t>
      </w:r>
    </w:p>
    <w:p w14:paraId="06083ADA" w14:textId="7F05C126" w:rsidR="00182161" w:rsidRPr="00CF5F56" w:rsidRDefault="00624791" w:rsidP="00182161">
      <w:pPr>
        <w:shd w:val="clear" w:color="auto" w:fill="FFFFFF"/>
        <w:spacing w:line="276" w:lineRule="auto"/>
        <w:rPr>
          <w:rFonts w:asciiTheme="minorHAnsi" w:eastAsia="Times New Roman" w:hAnsiTheme="minorHAnsi" w:cstheme="minorHAnsi"/>
          <w:sz w:val="22"/>
          <w:szCs w:val="22"/>
          <w:lang w:eastAsia="en-US"/>
        </w:rPr>
      </w:pPr>
      <w:r w:rsidRPr="00CF5F56">
        <w:rPr>
          <w:rFonts w:asciiTheme="minorHAnsi" w:eastAsia="Times New Roman" w:hAnsiTheme="minorHAnsi" w:cstheme="minorHAnsi"/>
          <w:sz w:val="22"/>
          <w:szCs w:val="22"/>
          <w:lang w:eastAsia="en-US"/>
        </w:rPr>
        <w:t xml:space="preserve">    1:15 pm</w:t>
      </w:r>
      <w:r w:rsidRPr="00CF5F56">
        <w:rPr>
          <w:rFonts w:asciiTheme="minorHAnsi" w:eastAsia="Times New Roman" w:hAnsiTheme="minorHAnsi" w:cstheme="minorHAnsi"/>
          <w:sz w:val="22"/>
          <w:szCs w:val="22"/>
          <w:lang w:eastAsia="en-US"/>
        </w:rPr>
        <w:tab/>
      </w:r>
      <w:r w:rsidR="00182161" w:rsidRPr="00CF5F56">
        <w:rPr>
          <w:rFonts w:asciiTheme="minorHAnsi" w:eastAsia="Times New Roman" w:hAnsiTheme="minorHAnsi" w:cstheme="minorHAnsi"/>
          <w:sz w:val="22"/>
          <w:szCs w:val="22"/>
          <w:lang w:eastAsia="en-US"/>
        </w:rPr>
        <w:t>Prayer</w:t>
      </w:r>
    </w:p>
    <w:p w14:paraId="434088BA" w14:textId="7BB4FABC" w:rsidR="00167BC5" w:rsidRPr="00CF5F56" w:rsidRDefault="0022493E" w:rsidP="00182161">
      <w:pPr>
        <w:shd w:val="clear" w:color="auto" w:fill="FFFFFF"/>
        <w:spacing w:line="276" w:lineRule="auto"/>
        <w:ind w:left="720" w:firstLine="720"/>
        <w:rPr>
          <w:rFonts w:asciiTheme="minorHAnsi" w:eastAsia="Times New Roman" w:hAnsiTheme="minorHAnsi" w:cstheme="minorHAnsi"/>
          <w:i/>
          <w:sz w:val="22"/>
          <w:szCs w:val="22"/>
          <w:lang w:eastAsia="en-US"/>
        </w:rPr>
      </w:pPr>
      <w:r w:rsidRPr="00CF5F56">
        <w:rPr>
          <w:rFonts w:asciiTheme="minorHAnsi" w:eastAsia="Times New Roman" w:hAnsiTheme="minorHAnsi" w:cstheme="minorHAnsi"/>
          <w:i/>
          <w:sz w:val="22"/>
          <w:szCs w:val="22"/>
          <w:lang w:eastAsia="en-US"/>
        </w:rPr>
        <w:t>Dan Pin, Director, Office for Catholic Youth, Young Adult, and Family Life Ministry</w:t>
      </w:r>
    </w:p>
    <w:p w14:paraId="513A2FED" w14:textId="77777777" w:rsidR="0022493E" w:rsidRPr="00CF5F56" w:rsidRDefault="0022493E" w:rsidP="00182161">
      <w:pPr>
        <w:shd w:val="clear" w:color="auto" w:fill="FFFFFF"/>
        <w:spacing w:line="276" w:lineRule="auto"/>
        <w:ind w:left="720" w:firstLine="720"/>
        <w:rPr>
          <w:rFonts w:asciiTheme="minorHAnsi" w:eastAsia="Times New Roman" w:hAnsiTheme="minorHAnsi" w:cstheme="minorHAnsi"/>
          <w:sz w:val="22"/>
          <w:szCs w:val="22"/>
          <w:lang w:eastAsia="en-US"/>
        </w:rPr>
      </w:pPr>
    </w:p>
    <w:p w14:paraId="1C33A151" w14:textId="04C665A9" w:rsidR="00624791" w:rsidRPr="00CF5F56" w:rsidRDefault="00624791" w:rsidP="00182161">
      <w:pPr>
        <w:shd w:val="clear" w:color="auto" w:fill="FFFFFF"/>
        <w:spacing w:line="276" w:lineRule="auto"/>
        <w:ind w:left="720" w:firstLine="720"/>
        <w:rPr>
          <w:rFonts w:asciiTheme="minorHAnsi" w:eastAsia="Times New Roman" w:hAnsiTheme="minorHAnsi" w:cstheme="minorHAnsi"/>
          <w:sz w:val="22"/>
          <w:szCs w:val="22"/>
          <w:lang w:eastAsia="en-US"/>
        </w:rPr>
      </w:pPr>
      <w:r w:rsidRPr="00CF5F56">
        <w:rPr>
          <w:rFonts w:asciiTheme="minorHAnsi" w:eastAsia="Times New Roman" w:hAnsiTheme="minorHAnsi" w:cstheme="minorHAnsi"/>
          <w:sz w:val="22"/>
          <w:szCs w:val="22"/>
          <w:lang w:eastAsia="en-US"/>
        </w:rPr>
        <w:t>Lunch</w:t>
      </w:r>
    </w:p>
    <w:p w14:paraId="05D11821" w14:textId="58566FC5" w:rsidR="00C86691" w:rsidRPr="00CF5F56" w:rsidRDefault="00624791" w:rsidP="00167BC5">
      <w:pPr>
        <w:shd w:val="clear" w:color="auto" w:fill="FFFFFF"/>
        <w:rPr>
          <w:rFonts w:asciiTheme="minorHAnsi" w:hAnsiTheme="minorHAnsi" w:cstheme="minorHAnsi"/>
          <w:i/>
          <w:sz w:val="22"/>
          <w:szCs w:val="22"/>
        </w:rPr>
      </w:pPr>
      <w:r w:rsidRPr="00CF5F56">
        <w:rPr>
          <w:rFonts w:asciiTheme="minorHAnsi" w:eastAsia="Times New Roman" w:hAnsiTheme="minorHAnsi" w:cstheme="minorHAnsi"/>
          <w:sz w:val="22"/>
          <w:szCs w:val="22"/>
          <w:lang w:eastAsia="en-US"/>
        </w:rPr>
        <w:tab/>
      </w:r>
      <w:r w:rsidRPr="00CF5F56">
        <w:rPr>
          <w:rFonts w:asciiTheme="minorHAnsi" w:eastAsia="Times New Roman" w:hAnsiTheme="minorHAnsi" w:cstheme="minorHAnsi"/>
          <w:sz w:val="22"/>
          <w:szCs w:val="22"/>
          <w:lang w:eastAsia="en-US"/>
        </w:rPr>
        <w:tab/>
      </w:r>
    </w:p>
    <w:p w14:paraId="6EE0A5C5" w14:textId="77777777" w:rsidR="00167BC5" w:rsidRPr="00CF5F56" w:rsidRDefault="00167BC5">
      <w:pPr>
        <w:shd w:val="clear" w:color="auto" w:fill="FFFFFF"/>
        <w:rPr>
          <w:rFonts w:asciiTheme="minorHAnsi" w:hAnsiTheme="minorHAnsi" w:cstheme="minorHAnsi"/>
          <w:sz w:val="22"/>
          <w:szCs w:val="22"/>
        </w:rPr>
      </w:pPr>
    </w:p>
    <w:sectPr w:rsidR="00167BC5" w:rsidRPr="00CF5F56" w:rsidSect="00330691">
      <w:headerReference w:type="even" r:id="rId8"/>
      <w:headerReference w:type="default" r:id="rId9"/>
      <w:footerReference w:type="even" r:id="rId10"/>
      <w:footerReference w:type="default" r:id="rId11"/>
      <w:headerReference w:type="first" r:id="rId12"/>
      <w:footerReference w:type="first" r:id="rId13"/>
      <w:pgSz w:w="12240" w:h="15840"/>
      <w:pgMar w:top="1440" w:right="1350" w:bottom="63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C1146" w14:textId="77777777" w:rsidR="00EF3FE4" w:rsidRDefault="00EF3FE4" w:rsidP="00525C36">
      <w:r>
        <w:separator/>
      </w:r>
    </w:p>
  </w:endnote>
  <w:endnote w:type="continuationSeparator" w:id="0">
    <w:p w14:paraId="510574BC" w14:textId="77777777" w:rsidR="00EF3FE4" w:rsidRDefault="00EF3FE4" w:rsidP="00525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roon">
    <w:charset w:val="00"/>
    <w:family w:val="auto"/>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7D409" w14:textId="77777777" w:rsidR="000D5EE6" w:rsidRDefault="000D5E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A2C00" w14:textId="77777777" w:rsidR="00E23FBD" w:rsidRPr="004C0E2B" w:rsidRDefault="00E23FBD" w:rsidP="00E23FBD">
    <w:pPr>
      <w:pStyle w:val="NoSpacing"/>
      <w:jc w:val="both"/>
    </w:pPr>
    <w:r w:rsidRPr="003B3526">
      <w:rPr>
        <w:i/>
        <w:sz w:val="20"/>
        <w:szCs w:val="20"/>
      </w:rPr>
      <w:t>The Catholic Schools Office leads, serves, and supports the school communities of the Diocese of Wilmington to proclaim the Gospel of Jesus Christ.  We partner with our schools to develop leaders for the Church and the world by fostering faith formation, promoting academic rigor, encouraging service, and planning for a vibrant future for Catholic education.</w:t>
    </w:r>
  </w:p>
  <w:p w14:paraId="19A32090" w14:textId="12E9BD31" w:rsidR="003274C9" w:rsidRPr="003274C9" w:rsidRDefault="003274C9" w:rsidP="003274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37C02" w14:textId="77777777" w:rsidR="00182161" w:rsidRDefault="00182161" w:rsidP="008B5A4F">
    <w:pPr>
      <w:pStyle w:val="NoSpacing"/>
      <w:jc w:val="both"/>
      <w:rPr>
        <w:i/>
        <w:sz w:val="20"/>
        <w:szCs w:val="20"/>
      </w:rPr>
    </w:pPr>
  </w:p>
  <w:p w14:paraId="47EE9EE0" w14:textId="77777777" w:rsidR="008B5A4F" w:rsidRPr="004C0E2B" w:rsidRDefault="008B5A4F" w:rsidP="008B5A4F">
    <w:pPr>
      <w:pStyle w:val="NoSpacing"/>
      <w:jc w:val="both"/>
    </w:pPr>
    <w:r w:rsidRPr="003B3526">
      <w:rPr>
        <w:i/>
        <w:sz w:val="20"/>
        <w:szCs w:val="20"/>
      </w:rPr>
      <w:t>The Catholic Schools Office leads, serves, and supports the school communities of the Diocese of Wilmington to proclaim the Gospel of Jesus Christ.  We partner with our schools to develop leaders for the Church and the world by fostering faith formation, promoting academic rigor, encouraging service, and planning for a vibrant future for Catholic education.</w:t>
    </w:r>
  </w:p>
  <w:p w14:paraId="7700FE97" w14:textId="3C65FC62" w:rsidR="00525C36" w:rsidRDefault="00525C36" w:rsidP="00525C3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825CF" w14:textId="77777777" w:rsidR="00EF3FE4" w:rsidRDefault="00EF3FE4" w:rsidP="00525C36">
      <w:r>
        <w:separator/>
      </w:r>
    </w:p>
  </w:footnote>
  <w:footnote w:type="continuationSeparator" w:id="0">
    <w:p w14:paraId="2FEBFDD0" w14:textId="77777777" w:rsidR="00EF3FE4" w:rsidRDefault="00EF3FE4" w:rsidP="00525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6BBC9" w14:textId="4A3F0262" w:rsidR="00813FDF" w:rsidRDefault="00813F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BC344" w14:textId="6E4B3607" w:rsidR="00813FDF" w:rsidRDefault="00813F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392FB" w14:textId="0DB3EAAF" w:rsidR="00525C36" w:rsidRDefault="00DB4592">
    <w:pPr>
      <w:pStyle w:val="Header"/>
    </w:pPr>
    <w:r>
      <w:rPr>
        <w:rFonts w:ascii="Deroon" w:hAnsi="Deroon" w:cs="Apple Chancery"/>
        <w:noProof/>
        <w:lang w:eastAsia="en-US"/>
      </w:rPr>
      <w:drawing>
        <wp:anchor distT="0" distB="0" distL="114300" distR="114300" simplePos="0" relativeHeight="251660288" behindDoc="0" locked="0" layoutInCell="1" allowOverlap="1" wp14:anchorId="152438F5" wp14:editId="58EB3EF7">
          <wp:simplePos x="0" y="0"/>
          <wp:positionH relativeFrom="page">
            <wp:posOffset>3429000</wp:posOffset>
          </wp:positionH>
          <wp:positionV relativeFrom="page">
            <wp:posOffset>367030</wp:posOffset>
          </wp:positionV>
          <wp:extent cx="914491" cy="1252728"/>
          <wp:effectExtent l="0" t="0" r="0" b="0"/>
          <wp:wrapNone/>
          <wp:docPr id="18" name="Picture 18" descr="../Dropbox/CDOW/Coats%20of%20Arms/Diocesan%20COA/CDOW%20COA%204color%20300%2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CDOW/Coats%20of%20Arms/Diocesan%20COA/CDOW%20COA%204color%20300%2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91" cy="1252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F0B7B" w14:textId="170CE809" w:rsidR="00DA49FA" w:rsidRDefault="00DA49FA">
    <w:pPr>
      <w:pStyle w:val="Header"/>
      <w:rPr>
        <w:noProof/>
        <w:lang w:eastAsia="en-US"/>
      </w:rPr>
    </w:pPr>
    <w:r>
      <w:rPr>
        <w:noProof/>
        <w:lang w:eastAsia="en-US"/>
      </w:rPr>
      <w:drawing>
        <wp:anchor distT="0" distB="0" distL="114300" distR="114300" simplePos="0" relativeHeight="251661312" behindDoc="1" locked="0" layoutInCell="1" allowOverlap="1" wp14:anchorId="1850E270" wp14:editId="3CE91B65">
          <wp:simplePos x="0" y="0"/>
          <wp:positionH relativeFrom="page">
            <wp:posOffset>460375</wp:posOffset>
          </wp:positionH>
          <wp:positionV relativeFrom="page">
            <wp:posOffset>577215</wp:posOffset>
          </wp:positionV>
          <wp:extent cx="6848475" cy="977900"/>
          <wp:effectExtent l="0" t="0" r="9525" b="127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8-14 at 3.21.03 PM.png"/>
                  <pic:cNvPicPr/>
                </pic:nvPicPr>
                <pic:blipFill>
                  <a:blip r:embed="rId2">
                    <a:extLst>
                      <a:ext uri="{28A0092B-C50C-407E-A947-70E740481C1C}">
                        <a14:useLocalDpi xmlns:a14="http://schemas.microsoft.com/office/drawing/2010/main" val="0"/>
                      </a:ext>
                    </a:extLst>
                  </a:blip>
                  <a:stretch>
                    <a:fillRect/>
                  </a:stretch>
                </pic:blipFill>
                <pic:spPr>
                  <a:xfrm>
                    <a:off x="0" y="0"/>
                    <a:ext cx="6848475" cy="977900"/>
                  </a:xfrm>
                  <a:prstGeom prst="rect">
                    <a:avLst/>
                  </a:prstGeom>
                </pic:spPr>
              </pic:pic>
            </a:graphicData>
          </a:graphic>
          <wp14:sizeRelH relativeFrom="page">
            <wp14:pctWidth>0</wp14:pctWidth>
          </wp14:sizeRelH>
          <wp14:sizeRelV relativeFrom="page">
            <wp14:pctHeight>0</wp14:pctHeight>
          </wp14:sizeRelV>
        </wp:anchor>
      </w:drawing>
    </w:r>
  </w:p>
  <w:p w14:paraId="281A9B06" w14:textId="523359E8" w:rsidR="00525C36" w:rsidRDefault="00525C36">
    <w:pPr>
      <w:pStyle w:val="Header"/>
      <w:rPr>
        <w:sz w:val="10"/>
        <w:szCs w:val="10"/>
      </w:rPr>
    </w:pPr>
  </w:p>
  <w:p w14:paraId="4CB8D8E2" w14:textId="665037F1" w:rsidR="00597006" w:rsidRDefault="00597006">
    <w:pPr>
      <w:pStyle w:val="Header"/>
      <w:rPr>
        <w:sz w:val="10"/>
        <w:szCs w:val="10"/>
      </w:rPr>
    </w:pPr>
  </w:p>
  <w:p w14:paraId="6A652FDD" w14:textId="77777777" w:rsidR="00597006" w:rsidRDefault="00597006">
    <w:pPr>
      <w:pStyle w:val="Header"/>
      <w:rPr>
        <w:sz w:val="10"/>
        <w:szCs w:val="10"/>
      </w:rPr>
    </w:pPr>
  </w:p>
  <w:p w14:paraId="46EA225A" w14:textId="77777777" w:rsidR="00597006" w:rsidRDefault="00597006">
    <w:pPr>
      <w:pStyle w:val="Header"/>
      <w:rPr>
        <w:sz w:val="10"/>
        <w:szCs w:val="10"/>
      </w:rPr>
    </w:pPr>
  </w:p>
  <w:p w14:paraId="1F34B435" w14:textId="77777777" w:rsidR="00597006" w:rsidRDefault="00597006">
    <w:pPr>
      <w:pStyle w:val="Header"/>
      <w:rPr>
        <w:sz w:val="10"/>
        <w:szCs w:val="10"/>
      </w:rPr>
    </w:pPr>
  </w:p>
  <w:p w14:paraId="43F2231B" w14:textId="77777777" w:rsidR="00597006" w:rsidRDefault="00597006">
    <w:pPr>
      <w:pStyle w:val="Header"/>
      <w:rPr>
        <w:sz w:val="10"/>
        <w:szCs w:val="10"/>
      </w:rPr>
    </w:pPr>
  </w:p>
  <w:p w14:paraId="3B399215" w14:textId="77777777" w:rsidR="00597006" w:rsidRDefault="00597006">
    <w:pPr>
      <w:pStyle w:val="Header"/>
      <w:rPr>
        <w:sz w:val="10"/>
        <w:szCs w:val="10"/>
      </w:rPr>
    </w:pPr>
  </w:p>
  <w:p w14:paraId="2AA61037" w14:textId="77777777" w:rsidR="00597006" w:rsidRDefault="00597006">
    <w:pPr>
      <w:pStyle w:val="Header"/>
      <w:rPr>
        <w:sz w:val="10"/>
        <w:szCs w:val="10"/>
      </w:rPr>
    </w:pPr>
  </w:p>
  <w:p w14:paraId="3FC8C6A0" w14:textId="77777777" w:rsidR="00597006" w:rsidRDefault="00597006">
    <w:pPr>
      <w:pStyle w:val="Header"/>
      <w:rPr>
        <w:sz w:val="10"/>
        <w:szCs w:val="10"/>
      </w:rPr>
    </w:pPr>
  </w:p>
  <w:p w14:paraId="1478CE41" w14:textId="77777777" w:rsidR="00597006" w:rsidRDefault="00597006">
    <w:pPr>
      <w:pStyle w:val="Header"/>
      <w:rPr>
        <w:sz w:val="10"/>
        <w:szCs w:val="10"/>
      </w:rPr>
    </w:pPr>
  </w:p>
  <w:p w14:paraId="798D5D31" w14:textId="77777777" w:rsidR="00597006" w:rsidRDefault="00597006">
    <w:pPr>
      <w:pStyle w:val="Header"/>
      <w:rPr>
        <w:sz w:val="10"/>
        <w:szCs w:val="10"/>
      </w:rPr>
    </w:pPr>
  </w:p>
  <w:p w14:paraId="3F3D08E0" w14:textId="77777777" w:rsidR="00597006" w:rsidRDefault="00597006">
    <w:pPr>
      <w:pStyle w:val="Header"/>
      <w:rPr>
        <w:sz w:val="10"/>
        <w:szCs w:val="10"/>
      </w:rPr>
    </w:pPr>
  </w:p>
  <w:p w14:paraId="238A5EC1" w14:textId="77777777" w:rsidR="00597006" w:rsidRPr="00597006" w:rsidRDefault="00597006">
    <w:pPr>
      <w:pStyle w:val="Header"/>
      <w:rPr>
        <w:sz w:val="4"/>
        <w:szCs w:val="4"/>
      </w:rPr>
    </w:pPr>
  </w:p>
  <w:p w14:paraId="1FBA0821" w14:textId="77777777" w:rsidR="00525C36" w:rsidRDefault="00525C36">
    <w:pPr>
      <w:pStyle w:val="Header"/>
      <w:rPr>
        <w:sz w:val="10"/>
        <w:szCs w:val="10"/>
      </w:rPr>
    </w:pPr>
  </w:p>
  <w:p w14:paraId="3ED69063" w14:textId="77777777" w:rsidR="00525C36" w:rsidRDefault="00525C36">
    <w:pPr>
      <w:pStyle w:val="Header"/>
      <w:rPr>
        <w:sz w:val="10"/>
        <w:szCs w:val="10"/>
      </w:rPr>
    </w:pPr>
  </w:p>
  <w:p w14:paraId="3E3D9C0B" w14:textId="77777777" w:rsidR="00525C36" w:rsidRDefault="00525C36">
    <w:pPr>
      <w:pStyle w:val="Header"/>
      <w:rPr>
        <w:sz w:val="10"/>
        <w:szCs w:val="10"/>
      </w:rPr>
    </w:pPr>
  </w:p>
  <w:p w14:paraId="536B94A0" w14:textId="77777777" w:rsidR="00525C36" w:rsidRDefault="00525C36">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7BC0"/>
    <w:multiLevelType w:val="hybridMultilevel"/>
    <w:tmpl w:val="30EE6E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EBD25CA"/>
    <w:multiLevelType w:val="hybridMultilevel"/>
    <w:tmpl w:val="F69A265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20D4274C"/>
    <w:multiLevelType w:val="hybridMultilevel"/>
    <w:tmpl w:val="B6BCF00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4BBC3379"/>
    <w:multiLevelType w:val="multilevel"/>
    <w:tmpl w:val="C4AC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CAD6A6E"/>
    <w:multiLevelType w:val="multilevel"/>
    <w:tmpl w:val="B2CEF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7AD7116"/>
    <w:multiLevelType w:val="hybridMultilevel"/>
    <w:tmpl w:val="59E0439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7EE85605"/>
    <w:multiLevelType w:val="hybridMultilevel"/>
    <w:tmpl w:val="7F00A18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09250290">
    <w:abstractNumId w:val="1"/>
  </w:num>
  <w:num w:numId="2" w16cid:durableId="1292590867">
    <w:abstractNumId w:val="6"/>
  </w:num>
  <w:num w:numId="3" w16cid:durableId="873269785">
    <w:abstractNumId w:val="0"/>
  </w:num>
  <w:num w:numId="4" w16cid:durableId="1919897617">
    <w:abstractNumId w:val="4"/>
  </w:num>
  <w:num w:numId="5" w16cid:durableId="614754762">
    <w:abstractNumId w:val="3"/>
  </w:num>
  <w:num w:numId="6" w16cid:durableId="159129042">
    <w:abstractNumId w:val="5"/>
  </w:num>
  <w:num w:numId="7" w16cid:durableId="13465193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C36"/>
    <w:rsid w:val="0001382E"/>
    <w:rsid w:val="00025F88"/>
    <w:rsid w:val="0004784E"/>
    <w:rsid w:val="00087088"/>
    <w:rsid w:val="000D5EE6"/>
    <w:rsid w:val="0016748E"/>
    <w:rsid w:val="00167BC5"/>
    <w:rsid w:val="00182161"/>
    <w:rsid w:val="00191D74"/>
    <w:rsid w:val="00194155"/>
    <w:rsid w:val="001A52E6"/>
    <w:rsid w:val="001A79E3"/>
    <w:rsid w:val="001B09B0"/>
    <w:rsid w:val="001B65DC"/>
    <w:rsid w:val="001B7401"/>
    <w:rsid w:val="001E683A"/>
    <w:rsid w:val="002061A9"/>
    <w:rsid w:val="0022493E"/>
    <w:rsid w:val="00255D15"/>
    <w:rsid w:val="00267770"/>
    <w:rsid w:val="002820ED"/>
    <w:rsid w:val="0028482D"/>
    <w:rsid w:val="002B0E02"/>
    <w:rsid w:val="002B344A"/>
    <w:rsid w:val="002D7A2B"/>
    <w:rsid w:val="002E0875"/>
    <w:rsid w:val="002E598C"/>
    <w:rsid w:val="00314384"/>
    <w:rsid w:val="003274C9"/>
    <w:rsid w:val="00330691"/>
    <w:rsid w:val="003721F8"/>
    <w:rsid w:val="00385AC3"/>
    <w:rsid w:val="0039417D"/>
    <w:rsid w:val="003D5C0E"/>
    <w:rsid w:val="003D67F4"/>
    <w:rsid w:val="003F0D63"/>
    <w:rsid w:val="003F5F5A"/>
    <w:rsid w:val="00425A7C"/>
    <w:rsid w:val="00427175"/>
    <w:rsid w:val="004437B8"/>
    <w:rsid w:val="004542F9"/>
    <w:rsid w:val="004739C0"/>
    <w:rsid w:val="00481EE1"/>
    <w:rsid w:val="004A1CAC"/>
    <w:rsid w:val="004B26D7"/>
    <w:rsid w:val="004B404A"/>
    <w:rsid w:val="004C0D4C"/>
    <w:rsid w:val="004C50A9"/>
    <w:rsid w:val="004D3FA4"/>
    <w:rsid w:val="004D5C11"/>
    <w:rsid w:val="004F3FE2"/>
    <w:rsid w:val="00515B0C"/>
    <w:rsid w:val="00522349"/>
    <w:rsid w:val="00524490"/>
    <w:rsid w:val="00525C36"/>
    <w:rsid w:val="00541D15"/>
    <w:rsid w:val="005473E2"/>
    <w:rsid w:val="005531B9"/>
    <w:rsid w:val="00564F3A"/>
    <w:rsid w:val="005657C9"/>
    <w:rsid w:val="0058717D"/>
    <w:rsid w:val="00595B1E"/>
    <w:rsid w:val="00597006"/>
    <w:rsid w:val="005B2F79"/>
    <w:rsid w:val="005B4081"/>
    <w:rsid w:val="005C2225"/>
    <w:rsid w:val="00604B91"/>
    <w:rsid w:val="006137DB"/>
    <w:rsid w:val="00624791"/>
    <w:rsid w:val="006276F1"/>
    <w:rsid w:val="00653872"/>
    <w:rsid w:val="00654A57"/>
    <w:rsid w:val="0066257A"/>
    <w:rsid w:val="00723EC0"/>
    <w:rsid w:val="0073767F"/>
    <w:rsid w:val="00750CA6"/>
    <w:rsid w:val="0077570D"/>
    <w:rsid w:val="00795407"/>
    <w:rsid w:val="007A497E"/>
    <w:rsid w:val="007A6A20"/>
    <w:rsid w:val="007B3510"/>
    <w:rsid w:val="007C4976"/>
    <w:rsid w:val="0080171A"/>
    <w:rsid w:val="00807F71"/>
    <w:rsid w:val="00813FDF"/>
    <w:rsid w:val="00814E99"/>
    <w:rsid w:val="00817854"/>
    <w:rsid w:val="00820074"/>
    <w:rsid w:val="008341D4"/>
    <w:rsid w:val="00844E6B"/>
    <w:rsid w:val="00866E37"/>
    <w:rsid w:val="0086745F"/>
    <w:rsid w:val="008865F0"/>
    <w:rsid w:val="00892595"/>
    <w:rsid w:val="008A4533"/>
    <w:rsid w:val="008A4F69"/>
    <w:rsid w:val="008B5A4F"/>
    <w:rsid w:val="008B694B"/>
    <w:rsid w:val="008C37F7"/>
    <w:rsid w:val="008E0217"/>
    <w:rsid w:val="00904E9B"/>
    <w:rsid w:val="00907227"/>
    <w:rsid w:val="0093240C"/>
    <w:rsid w:val="00950345"/>
    <w:rsid w:val="009A47D8"/>
    <w:rsid w:val="009B3AB7"/>
    <w:rsid w:val="009C0C8F"/>
    <w:rsid w:val="009C0FEC"/>
    <w:rsid w:val="009C3763"/>
    <w:rsid w:val="009F3941"/>
    <w:rsid w:val="00A15B87"/>
    <w:rsid w:val="00A7424B"/>
    <w:rsid w:val="00A93A96"/>
    <w:rsid w:val="00AA36D7"/>
    <w:rsid w:val="00AC2FDA"/>
    <w:rsid w:val="00AE2256"/>
    <w:rsid w:val="00AE5243"/>
    <w:rsid w:val="00AF634B"/>
    <w:rsid w:val="00B62FEE"/>
    <w:rsid w:val="00B8204E"/>
    <w:rsid w:val="00B94964"/>
    <w:rsid w:val="00BB4634"/>
    <w:rsid w:val="00BC66E0"/>
    <w:rsid w:val="00BE4AAC"/>
    <w:rsid w:val="00BF20DE"/>
    <w:rsid w:val="00BF2B4B"/>
    <w:rsid w:val="00C3603F"/>
    <w:rsid w:val="00C86691"/>
    <w:rsid w:val="00C9566F"/>
    <w:rsid w:val="00CA64DF"/>
    <w:rsid w:val="00CA761E"/>
    <w:rsid w:val="00CB2682"/>
    <w:rsid w:val="00CE72C9"/>
    <w:rsid w:val="00CF5F56"/>
    <w:rsid w:val="00D020F3"/>
    <w:rsid w:val="00D059DF"/>
    <w:rsid w:val="00D261E2"/>
    <w:rsid w:val="00D32568"/>
    <w:rsid w:val="00D45C19"/>
    <w:rsid w:val="00D969B3"/>
    <w:rsid w:val="00DA0CBF"/>
    <w:rsid w:val="00DA29A8"/>
    <w:rsid w:val="00DA49FA"/>
    <w:rsid w:val="00DB1658"/>
    <w:rsid w:val="00DB4592"/>
    <w:rsid w:val="00DC22DF"/>
    <w:rsid w:val="00DE0626"/>
    <w:rsid w:val="00E23FBD"/>
    <w:rsid w:val="00E41B6F"/>
    <w:rsid w:val="00E66D60"/>
    <w:rsid w:val="00E968A9"/>
    <w:rsid w:val="00ED3445"/>
    <w:rsid w:val="00ED4869"/>
    <w:rsid w:val="00EF1462"/>
    <w:rsid w:val="00EF3FE4"/>
    <w:rsid w:val="00F2105D"/>
    <w:rsid w:val="00F45F2B"/>
    <w:rsid w:val="00F60B13"/>
    <w:rsid w:val="00F66D72"/>
    <w:rsid w:val="00F75D8C"/>
    <w:rsid w:val="00F7775E"/>
    <w:rsid w:val="00FA0CBF"/>
    <w:rsid w:val="00FA5689"/>
    <w:rsid w:val="00FA7B41"/>
    <w:rsid w:val="00FD7F97"/>
    <w:rsid w:val="00FF04D2"/>
    <w:rsid w:val="00FF5D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463F7"/>
  <w15:docId w15:val="{BC539615-5E7A-4F83-A53A-B81B4AD0B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04B91"/>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uiPriority w:val="99"/>
    <w:unhideWhenUsed/>
    <w:rsid w:val="00525C36"/>
    <w:pPr>
      <w:tabs>
        <w:tab w:val="center" w:pos="4680"/>
        <w:tab w:val="right" w:pos="9360"/>
      </w:tabs>
    </w:pPr>
  </w:style>
  <w:style w:type="character" w:customStyle="1" w:styleId="HeaderChar">
    <w:name w:val="Header Char"/>
    <w:basedOn w:val="DefaultParagraphFont"/>
    <w:link w:val="Header"/>
    <w:uiPriority w:val="99"/>
    <w:rsid w:val="00525C36"/>
  </w:style>
  <w:style w:type="paragraph" w:styleId="Footer">
    <w:name w:val="footer"/>
    <w:basedOn w:val="Normal"/>
    <w:link w:val="FooterChar"/>
    <w:uiPriority w:val="99"/>
    <w:unhideWhenUsed/>
    <w:rsid w:val="00525C36"/>
    <w:pPr>
      <w:tabs>
        <w:tab w:val="center" w:pos="4680"/>
        <w:tab w:val="right" w:pos="9360"/>
      </w:tabs>
    </w:pPr>
  </w:style>
  <w:style w:type="character" w:customStyle="1" w:styleId="FooterChar">
    <w:name w:val="Footer Char"/>
    <w:basedOn w:val="DefaultParagraphFont"/>
    <w:link w:val="Footer"/>
    <w:uiPriority w:val="99"/>
    <w:rsid w:val="00525C36"/>
  </w:style>
  <w:style w:type="paragraph" w:styleId="BalloonText">
    <w:name w:val="Balloon Text"/>
    <w:basedOn w:val="Normal"/>
    <w:link w:val="BalloonTextChar"/>
    <w:uiPriority w:val="99"/>
    <w:semiHidden/>
    <w:unhideWhenUsed/>
    <w:rsid w:val="006276F1"/>
    <w:rPr>
      <w:rFonts w:ascii="Tahoma" w:hAnsi="Tahoma" w:cs="Tahoma"/>
      <w:sz w:val="16"/>
      <w:szCs w:val="16"/>
    </w:rPr>
  </w:style>
  <w:style w:type="character" w:customStyle="1" w:styleId="BalloonTextChar">
    <w:name w:val="Balloon Text Char"/>
    <w:basedOn w:val="DefaultParagraphFont"/>
    <w:link w:val="BalloonText"/>
    <w:uiPriority w:val="99"/>
    <w:semiHidden/>
    <w:rsid w:val="006276F1"/>
    <w:rPr>
      <w:rFonts w:ascii="Tahoma" w:hAnsi="Tahoma" w:cs="Tahoma"/>
      <w:sz w:val="16"/>
      <w:szCs w:val="16"/>
    </w:rPr>
  </w:style>
  <w:style w:type="paragraph" w:styleId="NoSpacing">
    <w:name w:val="No Spacing"/>
    <w:uiPriority w:val="1"/>
    <w:qFormat/>
    <w:rsid w:val="001B7401"/>
    <w:rPr>
      <w:rFonts w:eastAsia="Times New Roman"/>
      <w:lang w:eastAsia="en-US"/>
    </w:rPr>
  </w:style>
  <w:style w:type="table" w:styleId="TableGrid">
    <w:name w:val="Table Grid"/>
    <w:basedOn w:val="TableNormal"/>
    <w:uiPriority w:val="39"/>
    <w:rsid w:val="00ED3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3445"/>
    <w:pPr>
      <w:ind w:left="720"/>
      <w:contextualSpacing/>
    </w:pPr>
  </w:style>
  <w:style w:type="character" w:styleId="SubtleEmphasis">
    <w:name w:val="Subtle Emphasis"/>
    <w:basedOn w:val="DefaultParagraphFont"/>
    <w:uiPriority w:val="19"/>
    <w:qFormat/>
    <w:rsid w:val="00624791"/>
    <w:rPr>
      <w:i/>
      <w:iCs/>
      <w:color w:val="404040" w:themeColor="text1" w:themeTint="BF"/>
    </w:rPr>
  </w:style>
  <w:style w:type="character" w:styleId="Hyperlink">
    <w:name w:val="Hyperlink"/>
    <w:basedOn w:val="DefaultParagraphFont"/>
    <w:uiPriority w:val="99"/>
    <w:unhideWhenUsed/>
    <w:rsid w:val="003D67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5735">
      <w:bodyDiv w:val="1"/>
      <w:marLeft w:val="0"/>
      <w:marRight w:val="0"/>
      <w:marTop w:val="0"/>
      <w:marBottom w:val="0"/>
      <w:divBdr>
        <w:top w:val="none" w:sz="0" w:space="0" w:color="auto"/>
        <w:left w:val="none" w:sz="0" w:space="0" w:color="auto"/>
        <w:bottom w:val="none" w:sz="0" w:space="0" w:color="auto"/>
        <w:right w:val="none" w:sz="0" w:space="0" w:color="auto"/>
      </w:divBdr>
    </w:div>
    <w:div w:id="218982166">
      <w:bodyDiv w:val="1"/>
      <w:marLeft w:val="0"/>
      <w:marRight w:val="0"/>
      <w:marTop w:val="0"/>
      <w:marBottom w:val="0"/>
      <w:divBdr>
        <w:top w:val="none" w:sz="0" w:space="0" w:color="auto"/>
        <w:left w:val="none" w:sz="0" w:space="0" w:color="auto"/>
        <w:bottom w:val="none" w:sz="0" w:space="0" w:color="auto"/>
        <w:right w:val="none" w:sz="0" w:space="0" w:color="auto"/>
      </w:divBdr>
      <w:divsChild>
        <w:div w:id="1342312644">
          <w:marLeft w:val="0"/>
          <w:marRight w:val="0"/>
          <w:marTop w:val="0"/>
          <w:marBottom w:val="0"/>
          <w:divBdr>
            <w:top w:val="none" w:sz="0" w:space="0" w:color="auto"/>
            <w:left w:val="none" w:sz="0" w:space="0" w:color="auto"/>
            <w:bottom w:val="none" w:sz="0" w:space="0" w:color="auto"/>
            <w:right w:val="none" w:sz="0" w:space="0" w:color="auto"/>
          </w:divBdr>
        </w:div>
        <w:div w:id="1256673369">
          <w:marLeft w:val="0"/>
          <w:marRight w:val="0"/>
          <w:marTop w:val="0"/>
          <w:marBottom w:val="0"/>
          <w:divBdr>
            <w:top w:val="none" w:sz="0" w:space="0" w:color="auto"/>
            <w:left w:val="none" w:sz="0" w:space="0" w:color="auto"/>
            <w:bottom w:val="none" w:sz="0" w:space="0" w:color="auto"/>
            <w:right w:val="none" w:sz="0" w:space="0" w:color="auto"/>
          </w:divBdr>
        </w:div>
        <w:div w:id="229780033">
          <w:marLeft w:val="0"/>
          <w:marRight w:val="0"/>
          <w:marTop w:val="0"/>
          <w:marBottom w:val="0"/>
          <w:divBdr>
            <w:top w:val="none" w:sz="0" w:space="0" w:color="auto"/>
            <w:left w:val="none" w:sz="0" w:space="0" w:color="auto"/>
            <w:bottom w:val="none" w:sz="0" w:space="0" w:color="auto"/>
            <w:right w:val="none" w:sz="0" w:space="0" w:color="auto"/>
          </w:divBdr>
        </w:div>
        <w:div w:id="306932759">
          <w:marLeft w:val="0"/>
          <w:marRight w:val="0"/>
          <w:marTop w:val="0"/>
          <w:marBottom w:val="0"/>
          <w:divBdr>
            <w:top w:val="none" w:sz="0" w:space="0" w:color="auto"/>
            <w:left w:val="none" w:sz="0" w:space="0" w:color="auto"/>
            <w:bottom w:val="none" w:sz="0" w:space="0" w:color="auto"/>
            <w:right w:val="none" w:sz="0" w:space="0" w:color="auto"/>
          </w:divBdr>
        </w:div>
        <w:div w:id="1299257995">
          <w:marLeft w:val="0"/>
          <w:marRight w:val="0"/>
          <w:marTop w:val="0"/>
          <w:marBottom w:val="0"/>
          <w:divBdr>
            <w:top w:val="none" w:sz="0" w:space="0" w:color="auto"/>
            <w:left w:val="none" w:sz="0" w:space="0" w:color="auto"/>
            <w:bottom w:val="none" w:sz="0" w:space="0" w:color="auto"/>
            <w:right w:val="none" w:sz="0" w:space="0" w:color="auto"/>
          </w:divBdr>
        </w:div>
        <w:div w:id="1301956392">
          <w:marLeft w:val="0"/>
          <w:marRight w:val="0"/>
          <w:marTop w:val="0"/>
          <w:marBottom w:val="0"/>
          <w:divBdr>
            <w:top w:val="none" w:sz="0" w:space="0" w:color="auto"/>
            <w:left w:val="none" w:sz="0" w:space="0" w:color="auto"/>
            <w:bottom w:val="none" w:sz="0" w:space="0" w:color="auto"/>
            <w:right w:val="none" w:sz="0" w:space="0" w:color="auto"/>
          </w:divBdr>
        </w:div>
        <w:div w:id="1538160320">
          <w:marLeft w:val="0"/>
          <w:marRight w:val="0"/>
          <w:marTop w:val="0"/>
          <w:marBottom w:val="0"/>
          <w:divBdr>
            <w:top w:val="none" w:sz="0" w:space="0" w:color="auto"/>
            <w:left w:val="none" w:sz="0" w:space="0" w:color="auto"/>
            <w:bottom w:val="none" w:sz="0" w:space="0" w:color="auto"/>
            <w:right w:val="none" w:sz="0" w:space="0" w:color="auto"/>
          </w:divBdr>
        </w:div>
        <w:div w:id="1018041975">
          <w:marLeft w:val="0"/>
          <w:marRight w:val="0"/>
          <w:marTop w:val="0"/>
          <w:marBottom w:val="0"/>
          <w:divBdr>
            <w:top w:val="none" w:sz="0" w:space="0" w:color="auto"/>
            <w:left w:val="none" w:sz="0" w:space="0" w:color="auto"/>
            <w:bottom w:val="none" w:sz="0" w:space="0" w:color="auto"/>
            <w:right w:val="none" w:sz="0" w:space="0" w:color="auto"/>
          </w:divBdr>
        </w:div>
        <w:div w:id="1647471518">
          <w:marLeft w:val="0"/>
          <w:marRight w:val="0"/>
          <w:marTop w:val="0"/>
          <w:marBottom w:val="0"/>
          <w:divBdr>
            <w:top w:val="none" w:sz="0" w:space="0" w:color="auto"/>
            <w:left w:val="none" w:sz="0" w:space="0" w:color="auto"/>
            <w:bottom w:val="none" w:sz="0" w:space="0" w:color="auto"/>
            <w:right w:val="none" w:sz="0" w:space="0" w:color="auto"/>
          </w:divBdr>
        </w:div>
        <w:div w:id="616643405">
          <w:marLeft w:val="0"/>
          <w:marRight w:val="0"/>
          <w:marTop w:val="0"/>
          <w:marBottom w:val="0"/>
          <w:divBdr>
            <w:top w:val="none" w:sz="0" w:space="0" w:color="auto"/>
            <w:left w:val="none" w:sz="0" w:space="0" w:color="auto"/>
            <w:bottom w:val="none" w:sz="0" w:space="0" w:color="auto"/>
            <w:right w:val="none" w:sz="0" w:space="0" w:color="auto"/>
          </w:divBdr>
        </w:div>
        <w:div w:id="546689">
          <w:marLeft w:val="0"/>
          <w:marRight w:val="0"/>
          <w:marTop w:val="0"/>
          <w:marBottom w:val="0"/>
          <w:divBdr>
            <w:top w:val="none" w:sz="0" w:space="0" w:color="auto"/>
            <w:left w:val="none" w:sz="0" w:space="0" w:color="auto"/>
            <w:bottom w:val="none" w:sz="0" w:space="0" w:color="auto"/>
            <w:right w:val="none" w:sz="0" w:space="0" w:color="auto"/>
          </w:divBdr>
        </w:div>
        <w:div w:id="152454026">
          <w:marLeft w:val="0"/>
          <w:marRight w:val="0"/>
          <w:marTop w:val="0"/>
          <w:marBottom w:val="0"/>
          <w:divBdr>
            <w:top w:val="none" w:sz="0" w:space="0" w:color="auto"/>
            <w:left w:val="none" w:sz="0" w:space="0" w:color="auto"/>
            <w:bottom w:val="none" w:sz="0" w:space="0" w:color="auto"/>
            <w:right w:val="none" w:sz="0" w:space="0" w:color="auto"/>
          </w:divBdr>
        </w:div>
        <w:div w:id="700740893">
          <w:marLeft w:val="0"/>
          <w:marRight w:val="0"/>
          <w:marTop w:val="0"/>
          <w:marBottom w:val="0"/>
          <w:divBdr>
            <w:top w:val="none" w:sz="0" w:space="0" w:color="auto"/>
            <w:left w:val="none" w:sz="0" w:space="0" w:color="auto"/>
            <w:bottom w:val="none" w:sz="0" w:space="0" w:color="auto"/>
            <w:right w:val="none" w:sz="0" w:space="0" w:color="auto"/>
          </w:divBdr>
        </w:div>
      </w:divsChild>
    </w:div>
    <w:div w:id="1071120656">
      <w:bodyDiv w:val="1"/>
      <w:marLeft w:val="0"/>
      <w:marRight w:val="0"/>
      <w:marTop w:val="0"/>
      <w:marBottom w:val="0"/>
      <w:divBdr>
        <w:top w:val="none" w:sz="0" w:space="0" w:color="auto"/>
        <w:left w:val="none" w:sz="0" w:space="0" w:color="auto"/>
        <w:bottom w:val="none" w:sz="0" w:space="0" w:color="auto"/>
        <w:right w:val="none" w:sz="0" w:space="0" w:color="auto"/>
      </w:divBdr>
    </w:div>
    <w:div w:id="1084649781">
      <w:bodyDiv w:val="1"/>
      <w:marLeft w:val="0"/>
      <w:marRight w:val="0"/>
      <w:marTop w:val="0"/>
      <w:marBottom w:val="0"/>
      <w:divBdr>
        <w:top w:val="none" w:sz="0" w:space="0" w:color="auto"/>
        <w:left w:val="none" w:sz="0" w:space="0" w:color="auto"/>
        <w:bottom w:val="none" w:sz="0" w:space="0" w:color="auto"/>
        <w:right w:val="none" w:sz="0" w:space="0" w:color="auto"/>
      </w:divBdr>
    </w:div>
    <w:div w:id="1331716753">
      <w:bodyDiv w:val="1"/>
      <w:marLeft w:val="0"/>
      <w:marRight w:val="0"/>
      <w:marTop w:val="0"/>
      <w:marBottom w:val="0"/>
      <w:divBdr>
        <w:top w:val="none" w:sz="0" w:space="0" w:color="auto"/>
        <w:left w:val="none" w:sz="0" w:space="0" w:color="auto"/>
        <w:bottom w:val="none" w:sz="0" w:space="0" w:color="auto"/>
        <w:right w:val="none" w:sz="0" w:space="0" w:color="auto"/>
      </w:divBdr>
    </w:div>
    <w:div w:id="1549606732">
      <w:bodyDiv w:val="1"/>
      <w:marLeft w:val="0"/>
      <w:marRight w:val="0"/>
      <w:marTop w:val="0"/>
      <w:marBottom w:val="0"/>
      <w:divBdr>
        <w:top w:val="none" w:sz="0" w:space="0" w:color="auto"/>
        <w:left w:val="none" w:sz="0" w:space="0" w:color="auto"/>
        <w:bottom w:val="none" w:sz="0" w:space="0" w:color="auto"/>
        <w:right w:val="none" w:sz="0" w:space="0" w:color="auto"/>
      </w:divBdr>
    </w:div>
    <w:div w:id="2122256207">
      <w:bodyDiv w:val="1"/>
      <w:marLeft w:val="0"/>
      <w:marRight w:val="0"/>
      <w:marTop w:val="0"/>
      <w:marBottom w:val="0"/>
      <w:divBdr>
        <w:top w:val="none" w:sz="0" w:space="0" w:color="auto"/>
        <w:left w:val="none" w:sz="0" w:space="0" w:color="auto"/>
        <w:bottom w:val="none" w:sz="0" w:space="0" w:color="auto"/>
        <w:right w:val="none" w:sz="0" w:space="0" w:color="auto"/>
      </w:divBdr>
      <w:divsChild>
        <w:div w:id="893197750">
          <w:marLeft w:val="0"/>
          <w:marRight w:val="0"/>
          <w:marTop w:val="0"/>
          <w:marBottom w:val="0"/>
          <w:divBdr>
            <w:top w:val="none" w:sz="0" w:space="0" w:color="auto"/>
            <w:left w:val="none" w:sz="0" w:space="0" w:color="auto"/>
            <w:bottom w:val="none" w:sz="0" w:space="0" w:color="auto"/>
            <w:right w:val="none" w:sz="0" w:space="0" w:color="auto"/>
          </w:divBdr>
        </w:div>
        <w:div w:id="1751922605">
          <w:marLeft w:val="0"/>
          <w:marRight w:val="0"/>
          <w:marTop w:val="0"/>
          <w:marBottom w:val="0"/>
          <w:divBdr>
            <w:top w:val="none" w:sz="0" w:space="0" w:color="auto"/>
            <w:left w:val="none" w:sz="0" w:space="0" w:color="auto"/>
            <w:bottom w:val="none" w:sz="0" w:space="0" w:color="auto"/>
            <w:right w:val="none" w:sz="0" w:space="0" w:color="auto"/>
          </w:divBdr>
        </w:div>
        <w:div w:id="97222237">
          <w:marLeft w:val="0"/>
          <w:marRight w:val="0"/>
          <w:marTop w:val="0"/>
          <w:marBottom w:val="0"/>
          <w:divBdr>
            <w:top w:val="none" w:sz="0" w:space="0" w:color="auto"/>
            <w:left w:val="none" w:sz="0" w:space="0" w:color="auto"/>
            <w:bottom w:val="none" w:sz="0" w:space="0" w:color="auto"/>
            <w:right w:val="none" w:sz="0" w:space="0" w:color="auto"/>
          </w:divBdr>
        </w:div>
        <w:div w:id="1542934217">
          <w:marLeft w:val="0"/>
          <w:marRight w:val="0"/>
          <w:marTop w:val="0"/>
          <w:marBottom w:val="0"/>
          <w:divBdr>
            <w:top w:val="none" w:sz="0" w:space="0" w:color="auto"/>
            <w:left w:val="none" w:sz="0" w:space="0" w:color="auto"/>
            <w:bottom w:val="none" w:sz="0" w:space="0" w:color="auto"/>
            <w:right w:val="none" w:sz="0" w:space="0" w:color="auto"/>
          </w:divBdr>
        </w:div>
        <w:div w:id="200677513">
          <w:marLeft w:val="0"/>
          <w:marRight w:val="0"/>
          <w:marTop w:val="0"/>
          <w:marBottom w:val="0"/>
          <w:divBdr>
            <w:top w:val="none" w:sz="0" w:space="0" w:color="auto"/>
            <w:left w:val="none" w:sz="0" w:space="0" w:color="auto"/>
            <w:bottom w:val="none" w:sz="0" w:space="0" w:color="auto"/>
            <w:right w:val="none" w:sz="0" w:space="0" w:color="auto"/>
          </w:divBdr>
        </w:div>
        <w:div w:id="1198664517">
          <w:marLeft w:val="0"/>
          <w:marRight w:val="0"/>
          <w:marTop w:val="0"/>
          <w:marBottom w:val="0"/>
          <w:divBdr>
            <w:top w:val="none" w:sz="0" w:space="0" w:color="auto"/>
            <w:left w:val="none" w:sz="0" w:space="0" w:color="auto"/>
            <w:bottom w:val="none" w:sz="0" w:space="0" w:color="auto"/>
            <w:right w:val="none" w:sz="0" w:space="0" w:color="auto"/>
          </w:divBdr>
        </w:div>
        <w:div w:id="141627324">
          <w:marLeft w:val="0"/>
          <w:marRight w:val="0"/>
          <w:marTop w:val="0"/>
          <w:marBottom w:val="0"/>
          <w:divBdr>
            <w:top w:val="none" w:sz="0" w:space="0" w:color="auto"/>
            <w:left w:val="none" w:sz="0" w:space="0" w:color="auto"/>
            <w:bottom w:val="none" w:sz="0" w:space="0" w:color="auto"/>
            <w:right w:val="none" w:sz="0" w:space="0" w:color="auto"/>
          </w:divBdr>
        </w:div>
        <w:div w:id="876117941">
          <w:marLeft w:val="0"/>
          <w:marRight w:val="0"/>
          <w:marTop w:val="0"/>
          <w:marBottom w:val="0"/>
          <w:divBdr>
            <w:top w:val="none" w:sz="0" w:space="0" w:color="auto"/>
            <w:left w:val="none" w:sz="0" w:space="0" w:color="auto"/>
            <w:bottom w:val="none" w:sz="0" w:space="0" w:color="auto"/>
            <w:right w:val="none" w:sz="0" w:space="0" w:color="auto"/>
          </w:divBdr>
        </w:div>
        <w:div w:id="1767263416">
          <w:marLeft w:val="0"/>
          <w:marRight w:val="0"/>
          <w:marTop w:val="0"/>
          <w:marBottom w:val="0"/>
          <w:divBdr>
            <w:top w:val="none" w:sz="0" w:space="0" w:color="auto"/>
            <w:left w:val="none" w:sz="0" w:space="0" w:color="auto"/>
            <w:bottom w:val="none" w:sz="0" w:space="0" w:color="auto"/>
            <w:right w:val="none" w:sz="0" w:space="0" w:color="auto"/>
          </w:divBdr>
        </w:div>
        <w:div w:id="1391885542">
          <w:marLeft w:val="0"/>
          <w:marRight w:val="0"/>
          <w:marTop w:val="0"/>
          <w:marBottom w:val="0"/>
          <w:divBdr>
            <w:top w:val="none" w:sz="0" w:space="0" w:color="auto"/>
            <w:left w:val="none" w:sz="0" w:space="0" w:color="auto"/>
            <w:bottom w:val="none" w:sz="0" w:space="0" w:color="auto"/>
            <w:right w:val="none" w:sz="0" w:space="0" w:color="auto"/>
          </w:divBdr>
        </w:div>
        <w:div w:id="559560158">
          <w:marLeft w:val="0"/>
          <w:marRight w:val="0"/>
          <w:marTop w:val="0"/>
          <w:marBottom w:val="0"/>
          <w:divBdr>
            <w:top w:val="none" w:sz="0" w:space="0" w:color="auto"/>
            <w:left w:val="none" w:sz="0" w:space="0" w:color="auto"/>
            <w:bottom w:val="none" w:sz="0" w:space="0" w:color="auto"/>
            <w:right w:val="none" w:sz="0" w:space="0" w:color="auto"/>
          </w:divBdr>
        </w:div>
        <w:div w:id="306011719">
          <w:marLeft w:val="0"/>
          <w:marRight w:val="0"/>
          <w:marTop w:val="0"/>
          <w:marBottom w:val="0"/>
          <w:divBdr>
            <w:top w:val="none" w:sz="0" w:space="0" w:color="auto"/>
            <w:left w:val="none" w:sz="0" w:space="0" w:color="auto"/>
            <w:bottom w:val="none" w:sz="0" w:space="0" w:color="auto"/>
            <w:right w:val="none" w:sz="0" w:space="0" w:color="auto"/>
          </w:divBdr>
        </w:div>
        <w:div w:id="16433865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view.publitas.com/boston-college/roche-center-faith-feeds-guide-humility/page/1"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Joseph McQuaide</dc:creator>
  <cp:lastModifiedBy>Carol Ripken</cp:lastModifiedBy>
  <cp:revision>2</cp:revision>
  <cp:lastPrinted>2023-08-03T12:16:00Z</cp:lastPrinted>
  <dcterms:created xsi:type="dcterms:W3CDTF">2023-11-25T19:21:00Z</dcterms:created>
  <dcterms:modified xsi:type="dcterms:W3CDTF">2023-11-25T19:21:00Z</dcterms:modified>
</cp:coreProperties>
</file>